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B833F3" w14:textId="77777777" w:rsidR="009943A9" w:rsidRPr="000D4F09" w:rsidRDefault="009943A9" w:rsidP="009943A9">
      <w:pPr>
        <w:jc w:val="center"/>
        <w:rPr>
          <w:rFonts w:ascii="Times New Roman" w:hAnsi="Times New Roman" w:cs="Times New Roman"/>
          <w:b/>
          <w:bCs/>
          <w:sz w:val="32"/>
          <w:szCs w:val="32"/>
        </w:rPr>
      </w:pPr>
      <w:r w:rsidRPr="000D4F09">
        <w:rPr>
          <w:rFonts w:ascii="Times New Roman" w:hAnsi="Times New Roman" w:cs="Times New Roman"/>
          <w:b/>
          <w:bCs/>
          <w:sz w:val="32"/>
          <w:szCs w:val="32"/>
        </w:rPr>
        <w:t>UNIVERSIDAD PRIVADA BOLIVIANA</w:t>
      </w:r>
    </w:p>
    <w:p w14:paraId="20ADEB99" w14:textId="77777777" w:rsidR="009943A9" w:rsidRDefault="009943A9" w:rsidP="009943A9">
      <w:pPr>
        <w:jc w:val="center"/>
      </w:pPr>
    </w:p>
    <w:p w14:paraId="4B34108B" w14:textId="77777777" w:rsidR="009943A9" w:rsidRDefault="009943A9" w:rsidP="009943A9">
      <w:pPr>
        <w:jc w:val="center"/>
      </w:pPr>
    </w:p>
    <w:p w14:paraId="276B74AC" w14:textId="77777777" w:rsidR="009943A9" w:rsidRDefault="009943A9" w:rsidP="009943A9">
      <w:pPr>
        <w:jc w:val="center"/>
      </w:pPr>
      <w:r>
        <w:rPr>
          <w:noProof/>
        </w:rPr>
        <w:drawing>
          <wp:inline distT="0" distB="0" distL="0" distR="0" wp14:anchorId="702BBF06" wp14:editId="594C3ED1">
            <wp:extent cx="6027420" cy="1958138"/>
            <wp:effectExtent l="0" t="0" r="0" b="4445"/>
            <wp:docPr id="121412033" name="Imagen 1" descr="Universidad Privada Boliviana | UNP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Privada Boliviana | UNPRM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44994" cy="1963847"/>
                    </a:xfrm>
                    <a:prstGeom prst="rect">
                      <a:avLst/>
                    </a:prstGeom>
                    <a:noFill/>
                    <a:ln>
                      <a:noFill/>
                    </a:ln>
                  </pic:spPr>
                </pic:pic>
              </a:graphicData>
            </a:graphic>
          </wp:inline>
        </w:drawing>
      </w:r>
    </w:p>
    <w:p w14:paraId="6067AB98" w14:textId="77777777" w:rsidR="009943A9" w:rsidRDefault="009943A9" w:rsidP="009943A9">
      <w:pPr>
        <w:jc w:val="center"/>
      </w:pPr>
    </w:p>
    <w:p w14:paraId="042EE081" w14:textId="6F63634B" w:rsidR="009943A9" w:rsidRPr="00AC2EF3" w:rsidRDefault="009943A9" w:rsidP="009943A9">
      <w:pPr>
        <w:jc w:val="center"/>
        <w:rPr>
          <w:rFonts w:ascii="Times New Roman" w:hAnsi="Times New Roman" w:cs="Times New Roman"/>
          <w:b/>
          <w:bCs/>
          <w:sz w:val="32"/>
          <w:szCs w:val="32"/>
          <w:lang w:val="es-MX"/>
        </w:rPr>
      </w:pPr>
      <w:r>
        <w:rPr>
          <w:rFonts w:ascii="Times New Roman" w:hAnsi="Times New Roman" w:cs="Times New Roman"/>
          <w:b/>
          <w:bCs/>
          <w:sz w:val="32"/>
          <w:szCs w:val="32"/>
          <w:lang w:val="es-MX"/>
        </w:rPr>
        <w:t>EXAMEN DIAGNÓSTICO</w:t>
      </w:r>
    </w:p>
    <w:p w14:paraId="15677920" w14:textId="157A04EF" w:rsidR="009943A9" w:rsidRPr="000D4F09" w:rsidRDefault="009943A9" w:rsidP="009943A9">
      <w:pPr>
        <w:spacing w:line="360" w:lineRule="auto"/>
        <w:jc w:val="center"/>
        <w:rPr>
          <w:rFonts w:ascii="Times New Roman" w:hAnsi="Times New Roman" w:cs="Times New Roman"/>
          <w:sz w:val="28"/>
          <w:szCs w:val="28"/>
          <w:lang w:val="es-MX"/>
        </w:rPr>
      </w:pPr>
      <w:r w:rsidRPr="000D4F09">
        <w:rPr>
          <w:rFonts w:ascii="Times New Roman" w:hAnsi="Times New Roman" w:cs="Times New Roman"/>
          <w:b/>
          <w:bCs/>
          <w:sz w:val="28"/>
          <w:szCs w:val="28"/>
          <w:lang w:val="es-MX"/>
        </w:rPr>
        <w:t>Materia:</w:t>
      </w:r>
      <w:r w:rsidRPr="000D4F09">
        <w:rPr>
          <w:rFonts w:ascii="Times New Roman" w:hAnsi="Times New Roman" w:cs="Times New Roman"/>
          <w:sz w:val="28"/>
          <w:szCs w:val="28"/>
          <w:lang w:val="es-MX"/>
        </w:rPr>
        <w:t xml:space="preserve"> </w:t>
      </w:r>
      <w:r>
        <w:rPr>
          <w:rFonts w:ascii="Times New Roman" w:hAnsi="Times New Roman" w:cs="Times New Roman"/>
          <w:sz w:val="28"/>
          <w:szCs w:val="28"/>
          <w:lang w:val="es-MX"/>
        </w:rPr>
        <w:t>Computación para Bioingeniería</w:t>
      </w:r>
    </w:p>
    <w:p w14:paraId="05935BB2" w14:textId="207F89A4" w:rsidR="009943A9" w:rsidRPr="009943A9" w:rsidRDefault="009943A9" w:rsidP="009943A9">
      <w:pPr>
        <w:spacing w:line="360" w:lineRule="auto"/>
        <w:jc w:val="center"/>
        <w:rPr>
          <w:rFonts w:ascii="Times New Roman" w:hAnsi="Times New Roman" w:cs="Times New Roman"/>
          <w:sz w:val="28"/>
          <w:szCs w:val="28"/>
          <w:lang w:val="es-MX"/>
        </w:rPr>
      </w:pPr>
      <w:r w:rsidRPr="00D90B81">
        <w:rPr>
          <w:rFonts w:ascii="Times New Roman" w:hAnsi="Times New Roman" w:cs="Times New Roman"/>
          <w:b/>
          <w:bCs/>
          <w:sz w:val="28"/>
          <w:szCs w:val="28"/>
          <w:lang w:val="es-MX"/>
        </w:rPr>
        <w:t xml:space="preserve">Docente: </w:t>
      </w:r>
      <w:r>
        <w:rPr>
          <w:rFonts w:ascii="Times New Roman" w:hAnsi="Times New Roman" w:cs="Times New Roman"/>
          <w:sz w:val="28"/>
          <w:szCs w:val="28"/>
          <w:lang w:val="es-MX"/>
        </w:rPr>
        <w:t xml:space="preserve">Lic. Chirico </w:t>
      </w:r>
      <w:proofErr w:type="spellStart"/>
      <w:r>
        <w:rPr>
          <w:rFonts w:ascii="Times New Roman" w:hAnsi="Times New Roman" w:cs="Times New Roman"/>
          <w:sz w:val="28"/>
          <w:szCs w:val="28"/>
          <w:lang w:val="es-MX"/>
        </w:rPr>
        <w:t>Rodriguez</w:t>
      </w:r>
      <w:proofErr w:type="spellEnd"/>
      <w:r>
        <w:rPr>
          <w:rFonts w:ascii="Times New Roman" w:hAnsi="Times New Roman" w:cs="Times New Roman"/>
          <w:sz w:val="28"/>
          <w:szCs w:val="28"/>
          <w:lang w:val="es-MX"/>
        </w:rPr>
        <w:t xml:space="preserve"> Yamil</w:t>
      </w:r>
    </w:p>
    <w:p w14:paraId="01316AB9" w14:textId="77777777" w:rsidR="009943A9" w:rsidRPr="000D4F09" w:rsidRDefault="009943A9" w:rsidP="009943A9">
      <w:pPr>
        <w:spacing w:line="360" w:lineRule="auto"/>
        <w:jc w:val="center"/>
        <w:rPr>
          <w:rFonts w:ascii="Times New Roman" w:hAnsi="Times New Roman" w:cs="Times New Roman"/>
          <w:sz w:val="28"/>
          <w:szCs w:val="28"/>
          <w:lang w:val="es-MX"/>
        </w:rPr>
      </w:pPr>
      <w:r w:rsidRPr="000D4F09">
        <w:rPr>
          <w:rFonts w:ascii="Times New Roman" w:hAnsi="Times New Roman" w:cs="Times New Roman"/>
          <w:b/>
          <w:bCs/>
          <w:sz w:val="28"/>
          <w:szCs w:val="28"/>
          <w:lang w:val="es-MX"/>
        </w:rPr>
        <w:t xml:space="preserve">Estudiante: </w:t>
      </w:r>
      <w:r w:rsidRPr="000D4F09">
        <w:rPr>
          <w:rFonts w:ascii="Times New Roman" w:hAnsi="Times New Roman" w:cs="Times New Roman"/>
          <w:sz w:val="28"/>
          <w:szCs w:val="28"/>
          <w:lang w:val="es-MX"/>
        </w:rPr>
        <w:t xml:space="preserve">Masiel </w:t>
      </w:r>
      <w:proofErr w:type="spellStart"/>
      <w:r w:rsidRPr="000D4F09">
        <w:rPr>
          <w:rFonts w:ascii="Times New Roman" w:hAnsi="Times New Roman" w:cs="Times New Roman"/>
          <w:sz w:val="28"/>
          <w:szCs w:val="28"/>
          <w:lang w:val="es-MX"/>
        </w:rPr>
        <w:t>Lia</w:t>
      </w:r>
      <w:proofErr w:type="spellEnd"/>
      <w:r w:rsidRPr="000D4F09">
        <w:rPr>
          <w:rFonts w:ascii="Times New Roman" w:hAnsi="Times New Roman" w:cs="Times New Roman"/>
          <w:sz w:val="28"/>
          <w:szCs w:val="28"/>
          <w:lang w:val="es-MX"/>
        </w:rPr>
        <w:t xml:space="preserve"> Aguilar </w:t>
      </w:r>
      <w:proofErr w:type="spellStart"/>
      <w:r w:rsidRPr="000D4F09">
        <w:rPr>
          <w:rFonts w:ascii="Times New Roman" w:hAnsi="Times New Roman" w:cs="Times New Roman"/>
          <w:sz w:val="28"/>
          <w:szCs w:val="28"/>
          <w:lang w:val="es-MX"/>
        </w:rPr>
        <w:t>Ameller</w:t>
      </w:r>
      <w:proofErr w:type="spellEnd"/>
    </w:p>
    <w:p w14:paraId="5FD7F161" w14:textId="77777777" w:rsidR="009943A9" w:rsidRDefault="009943A9" w:rsidP="009943A9">
      <w:pPr>
        <w:jc w:val="center"/>
        <w:rPr>
          <w:lang w:val="es-MX"/>
        </w:rPr>
      </w:pPr>
    </w:p>
    <w:p w14:paraId="7A53FC97" w14:textId="77777777" w:rsidR="009943A9" w:rsidRDefault="009943A9" w:rsidP="009943A9">
      <w:pPr>
        <w:jc w:val="center"/>
        <w:rPr>
          <w:lang w:val="es-MX"/>
        </w:rPr>
      </w:pPr>
    </w:p>
    <w:p w14:paraId="030E16CF" w14:textId="77777777" w:rsidR="009943A9" w:rsidRDefault="009943A9" w:rsidP="009943A9">
      <w:pPr>
        <w:jc w:val="center"/>
        <w:rPr>
          <w:lang w:val="es-MX"/>
        </w:rPr>
      </w:pPr>
    </w:p>
    <w:p w14:paraId="4E8DB0AE" w14:textId="77777777" w:rsidR="009943A9" w:rsidRDefault="009943A9" w:rsidP="009943A9">
      <w:pPr>
        <w:jc w:val="center"/>
        <w:rPr>
          <w:lang w:val="es-MX"/>
        </w:rPr>
      </w:pPr>
    </w:p>
    <w:p w14:paraId="2CBFE6DF" w14:textId="77777777" w:rsidR="009943A9" w:rsidRDefault="009943A9" w:rsidP="009943A9">
      <w:pPr>
        <w:jc w:val="center"/>
        <w:rPr>
          <w:lang w:val="es-MX"/>
        </w:rPr>
      </w:pPr>
    </w:p>
    <w:p w14:paraId="5908B374" w14:textId="77777777" w:rsidR="009943A9" w:rsidRDefault="009943A9" w:rsidP="009943A9">
      <w:pPr>
        <w:jc w:val="center"/>
        <w:rPr>
          <w:lang w:val="es-MX"/>
        </w:rPr>
      </w:pPr>
    </w:p>
    <w:p w14:paraId="3DD95D0E" w14:textId="77777777" w:rsidR="009943A9" w:rsidRDefault="009943A9" w:rsidP="009943A9">
      <w:pPr>
        <w:jc w:val="center"/>
        <w:rPr>
          <w:lang w:val="es-MX"/>
        </w:rPr>
      </w:pPr>
    </w:p>
    <w:p w14:paraId="56D3BBD9" w14:textId="77777777" w:rsidR="009943A9" w:rsidRDefault="009943A9" w:rsidP="009943A9">
      <w:pPr>
        <w:jc w:val="center"/>
        <w:rPr>
          <w:lang w:val="es-MX"/>
        </w:rPr>
      </w:pPr>
    </w:p>
    <w:p w14:paraId="64513C69" w14:textId="77777777" w:rsidR="009943A9" w:rsidRDefault="009943A9" w:rsidP="009943A9">
      <w:pPr>
        <w:jc w:val="center"/>
        <w:rPr>
          <w:lang w:val="es-MX"/>
        </w:rPr>
      </w:pPr>
    </w:p>
    <w:p w14:paraId="360B7819" w14:textId="77777777" w:rsidR="009943A9" w:rsidRDefault="009943A9" w:rsidP="009943A9">
      <w:pPr>
        <w:jc w:val="center"/>
        <w:rPr>
          <w:lang w:val="es-MX"/>
        </w:rPr>
      </w:pPr>
    </w:p>
    <w:p w14:paraId="514A4E7B" w14:textId="77777777" w:rsidR="009943A9" w:rsidRDefault="009943A9" w:rsidP="009943A9">
      <w:pPr>
        <w:jc w:val="center"/>
        <w:rPr>
          <w:lang w:val="es-MX"/>
        </w:rPr>
      </w:pPr>
    </w:p>
    <w:p w14:paraId="0FBA0465" w14:textId="7F95A926" w:rsidR="009943A9" w:rsidRPr="009943A9" w:rsidRDefault="009943A9" w:rsidP="009943A9">
      <w:pPr>
        <w:jc w:val="center"/>
        <w:rPr>
          <w:rFonts w:ascii="Times New Roman" w:hAnsi="Times New Roman" w:cs="Times New Roman"/>
          <w:sz w:val="28"/>
          <w:szCs w:val="28"/>
          <w:lang w:val="es-MX"/>
        </w:rPr>
      </w:pPr>
      <w:r>
        <w:rPr>
          <w:rFonts w:ascii="Times New Roman" w:hAnsi="Times New Roman" w:cs="Times New Roman"/>
          <w:sz w:val="28"/>
          <w:szCs w:val="28"/>
          <w:lang w:val="es-MX"/>
        </w:rPr>
        <w:t xml:space="preserve">La Paz, </w:t>
      </w:r>
      <w:r>
        <w:rPr>
          <w:rFonts w:ascii="Times New Roman" w:hAnsi="Times New Roman" w:cs="Times New Roman"/>
          <w:sz w:val="28"/>
          <w:szCs w:val="28"/>
          <w:lang w:val="es-MX"/>
        </w:rPr>
        <w:t>14 de mayo</w:t>
      </w:r>
      <w:r>
        <w:rPr>
          <w:rFonts w:ascii="Times New Roman" w:hAnsi="Times New Roman" w:cs="Times New Roman"/>
          <w:sz w:val="28"/>
          <w:szCs w:val="28"/>
          <w:lang w:val="es-MX"/>
        </w:rPr>
        <w:t xml:space="preserve"> de 202</w:t>
      </w:r>
      <w:r>
        <w:rPr>
          <w:rFonts w:ascii="Times New Roman" w:hAnsi="Times New Roman" w:cs="Times New Roman"/>
          <w:sz w:val="28"/>
          <w:szCs w:val="28"/>
          <w:lang w:val="es-MX"/>
        </w:rPr>
        <w:t>5</w:t>
      </w:r>
    </w:p>
    <w:p w14:paraId="1F5EDAB8" w14:textId="436F891B" w:rsidR="0026389E" w:rsidRDefault="009943A9" w:rsidP="0026389E">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lastRenderedPageBreak/>
        <w:t>De las siguientes materias de primer y segundo semestre proponga y resuelva el ejercicio mas complejo que pueda realizar o explique el tema mas avanzado que haya visto.</w:t>
      </w:r>
    </w:p>
    <w:p w14:paraId="17744027" w14:textId="02945DE2" w:rsidR="009943A9" w:rsidRDefault="009943A9"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QUÍMICA 1</w:t>
      </w:r>
    </w:p>
    <w:p w14:paraId="28B54788" w14:textId="1C546528" w:rsidR="002E00B7" w:rsidRDefault="002E00B7" w:rsidP="0026389E">
      <w:pPr>
        <w:pStyle w:val="Prrafodelista"/>
        <w:spacing w:line="360" w:lineRule="auto"/>
        <w:ind w:left="1080"/>
        <w:jc w:val="both"/>
        <w:rPr>
          <w:rFonts w:ascii="Times New Roman" w:hAnsi="Times New Roman" w:cs="Times New Roman"/>
          <w:sz w:val="24"/>
          <w:szCs w:val="24"/>
          <w:lang w:val="es-MX"/>
        </w:rPr>
      </w:pPr>
      <w:r w:rsidRPr="002E00B7">
        <w:rPr>
          <w:rFonts w:ascii="Times New Roman" w:hAnsi="Times New Roman" w:cs="Times New Roman"/>
          <w:sz w:val="24"/>
          <w:szCs w:val="24"/>
          <w:lang w:val="es-MX"/>
        </w:rPr>
        <w:t>En el estudio de la Química 1, uno de los temas avanzados de gran relevancia en la ingeniería es el equilibrio iónico y el producto de solubilidad (</w:t>
      </w:r>
      <w:proofErr w:type="spellStart"/>
      <w:r w:rsidRPr="002E00B7">
        <w:rPr>
          <w:rFonts w:ascii="Times New Roman" w:hAnsi="Times New Roman" w:cs="Times New Roman"/>
          <w:sz w:val="24"/>
          <w:szCs w:val="24"/>
          <w:lang w:val="es-MX"/>
        </w:rPr>
        <w:t>Kps</w:t>
      </w:r>
      <w:proofErr w:type="spellEnd"/>
      <w:r w:rsidRPr="002E00B7">
        <w:rPr>
          <w:rFonts w:ascii="Times New Roman" w:hAnsi="Times New Roman" w:cs="Times New Roman"/>
          <w:sz w:val="24"/>
          <w:szCs w:val="24"/>
          <w:lang w:val="es-MX"/>
        </w:rPr>
        <w:t>). Este concepto describe el comportamiento de las sales ligeramente solubles en soluciones acuosas y su capacidad para disolverse parcialmente formando iones. Comprender este equilibrio es fundamental para predecir la formación de precipitados, calcular concentraciones iónicas en soluciones saturadas, y diseñar procesos industriales como la purificación de compuestos, el tratamiento de aguas y la recuperación de metales. El análisis del producto de solubilidad permite, además, establecer condiciones precisas para la precipitación selectiva de sustancias</w:t>
      </w:r>
      <w:r>
        <w:rPr>
          <w:rFonts w:ascii="Times New Roman" w:hAnsi="Times New Roman" w:cs="Times New Roman"/>
          <w:sz w:val="24"/>
          <w:szCs w:val="24"/>
          <w:lang w:val="es-MX"/>
        </w:rPr>
        <w:t xml:space="preserve">. </w:t>
      </w:r>
      <w:proofErr w:type="spellStart"/>
      <w:r>
        <w:rPr>
          <w:rFonts w:ascii="Times New Roman" w:hAnsi="Times New Roman" w:cs="Times New Roman"/>
          <w:sz w:val="24"/>
          <w:szCs w:val="24"/>
          <w:lang w:val="es-MX"/>
        </w:rPr>
        <w:t>Ej</w:t>
      </w:r>
      <w:proofErr w:type="spellEnd"/>
      <w:r>
        <w:rPr>
          <w:rFonts w:ascii="Times New Roman" w:hAnsi="Times New Roman" w:cs="Times New Roman"/>
          <w:sz w:val="24"/>
          <w:szCs w:val="24"/>
          <w:lang w:val="es-MX"/>
        </w:rPr>
        <w:t xml:space="preserve">: </w:t>
      </w:r>
      <w:r w:rsidR="0080528B" w:rsidRPr="0080528B">
        <w:rPr>
          <w:rFonts w:ascii="Times New Roman" w:hAnsi="Times New Roman" w:cs="Times New Roman"/>
          <w:sz w:val="24"/>
          <w:szCs w:val="24"/>
          <w:lang w:val="es-MX"/>
        </w:rPr>
        <w:t>Calcule la solubilidad de cloruro de plata (en g/L) en una disolución de nitrato de plata 6.5 x </w:t>
      </w:r>
      <m:oMath>
        <m:sSup>
          <m:sSupPr>
            <m:ctrlPr>
              <w:rPr>
                <w:rFonts w:ascii="Cambria Math" w:hAnsi="Cambria Math" w:cs="Times New Roman"/>
                <w:i/>
                <w:sz w:val="24"/>
                <w:szCs w:val="24"/>
                <w:lang w:val="es-MX"/>
              </w:rPr>
            </m:ctrlPr>
          </m:sSupPr>
          <m:e>
            <m:r>
              <w:rPr>
                <w:rFonts w:ascii="Cambria Math" w:hAnsi="Cambria Math" w:cs="Times New Roman"/>
                <w:sz w:val="24"/>
                <w:szCs w:val="24"/>
                <w:lang w:val="es-MX"/>
              </w:rPr>
              <m:t>10</m:t>
            </m:r>
          </m:e>
          <m:sup>
            <m:r>
              <w:rPr>
                <w:rFonts w:ascii="Cambria Math" w:hAnsi="Cambria Math" w:cs="Times New Roman"/>
                <w:sz w:val="24"/>
                <w:szCs w:val="24"/>
                <w:lang w:val="es-MX"/>
              </w:rPr>
              <m:t>-3</m:t>
            </m:r>
          </m:sup>
        </m:sSup>
      </m:oMath>
      <w:r w:rsidR="0080528B" w:rsidRPr="0080528B">
        <w:rPr>
          <w:rFonts w:ascii="Times New Roman" w:hAnsi="Times New Roman" w:cs="Times New Roman"/>
          <w:sz w:val="24"/>
          <w:szCs w:val="24"/>
          <w:lang w:val="es-MX"/>
        </w:rPr>
        <w:t>M.</w:t>
      </w:r>
    </w:p>
    <w:p w14:paraId="241D6659" w14:textId="77777777" w:rsidR="0080528B" w:rsidRDefault="0080528B" w:rsidP="0026389E">
      <w:pPr>
        <w:pStyle w:val="Prrafodelista"/>
        <w:spacing w:line="360" w:lineRule="auto"/>
        <w:ind w:left="1080"/>
        <w:jc w:val="both"/>
        <w:rPr>
          <w:rFonts w:ascii="Times New Roman" w:hAnsi="Times New Roman" w:cs="Times New Roman"/>
          <w:noProof/>
          <w:sz w:val="24"/>
          <w:szCs w:val="24"/>
          <w:lang w:val="es-MX"/>
        </w:rPr>
      </w:pPr>
    </w:p>
    <w:p w14:paraId="208524FA" w14:textId="70CF36C3" w:rsidR="0080528B" w:rsidRDefault="0080528B" w:rsidP="0026389E">
      <w:pPr>
        <w:pStyle w:val="Prrafodelista"/>
        <w:spacing w:line="360" w:lineRule="auto"/>
        <w:ind w:left="1080"/>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14:anchorId="091C2473" wp14:editId="7D643C13">
            <wp:extent cx="3725526" cy="2632364"/>
            <wp:effectExtent l="0" t="0" r="8890" b="0"/>
            <wp:docPr id="17198585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8548" name="Imagen 1719858548"/>
                    <pic:cNvPicPr/>
                  </pic:nvPicPr>
                  <pic:blipFill rotWithShape="1">
                    <a:blip r:embed="rId6" cstate="print">
                      <a:extLst>
                        <a:ext uri="{28A0092B-C50C-407E-A947-70E740481C1C}">
                          <a14:useLocalDpi xmlns:a14="http://schemas.microsoft.com/office/drawing/2010/main" val="0"/>
                        </a:ext>
                      </a:extLst>
                    </a:blip>
                    <a:srcRect l="21102" t="13261" r="31697" b="27448"/>
                    <a:stretch/>
                  </pic:blipFill>
                  <pic:spPr bwMode="auto">
                    <a:xfrm>
                      <a:off x="0" y="0"/>
                      <a:ext cx="3761101" cy="2657500"/>
                    </a:xfrm>
                    <a:prstGeom prst="rect">
                      <a:avLst/>
                    </a:prstGeom>
                    <a:ln>
                      <a:noFill/>
                    </a:ln>
                    <a:extLst>
                      <a:ext uri="{53640926-AAD7-44D8-BBD7-CCE9431645EC}">
                        <a14:shadowObscured xmlns:a14="http://schemas.microsoft.com/office/drawing/2010/main"/>
                      </a:ext>
                    </a:extLst>
                  </pic:spPr>
                </pic:pic>
              </a:graphicData>
            </a:graphic>
          </wp:inline>
        </w:drawing>
      </w:r>
    </w:p>
    <w:p w14:paraId="67743C44" w14:textId="77777777" w:rsidR="0080528B" w:rsidRDefault="0080528B" w:rsidP="0026389E">
      <w:pPr>
        <w:pStyle w:val="Prrafodelista"/>
        <w:spacing w:line="360" w:lineRule="auto"/>
        <w:ind w:left="1080"/>
        <w:jc w:val="center"/>
        <w:rPr>
          <w:rFonts w:ascii="Times New Roman" w:hAnsi="Times New Roman" w:cs="Times New Roman"/>
          <w:noProof/>
          <w:sz w:val="24"/>
          <w:szCs w:val="24"/>
          <w:lang w:val="es-MX"/>
        </w:rPr>
      </w:pPr>
    </w:p>
    <w:p w14:paraId="13178D71" w14:textId="3A54EF7C" w:rsidR="0080528B" w:rsidRDefault="0080528B" w:rsidP="0026389E">
      <w:pPr>
        <w:pStyle w:val="Prrafodelista"/>
        <w:spacing w:line="360" w:lineRule="auto"/>
        <w:ind w:left="1080"/>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14:anchorId="6D0F264B" wp14:editId="221AE8DD">
            <wp:extent cx="3258185" cy="750686"/>
            <wp:effectExtent l="0" t="0" r="0" b="0"/>
            <wp:docPr id="19098881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8151" name="Imagen 1909888151"/>
                    <pic:cNvPicPr/>
                  </pic:nvPicPr>
                  <pic:blipFill rotWithShape="1">
                    <a:blip r:embed="rId7" cstate="print">
                      <a:extLst>
                        <a:ext uri="{28A0092B-C50C-407E-A947-70E740481C1C}">
                          <a14:useLocalDpi xmlns:a14="http://schemas.microsoft.com/office/drawing/2010/main" val="0"/>
                        </a:ext>
                      </a:extLst>
                    </a:blip>
                    <a:srcRect l="40504" t="63444" r="4635" b="14085"/>
                    <a:stretch/>
                  </pic:blipFill>
                  <pic:spPr bwMode="auto">
                    <a:xfrm>
                      <a:off x="0" y="0"/>
                      <a:ext cx="3260726" cy="751271"/>
                    </a:xfrm>
                    <a:prstGeom prst="rect">
                      <a:avLst/>
                    </a:prstGeom>
                    <a:ln>
                      <a:noFill/>
                    </a:ln>
                    <a:extLst>
                      <a:ext uri="{53640926-AAD7-44D8-BBD7-CCE9431645EC}">
                        <a14:shadowObscured xmlns:a14="http://schemas.microsoft.com/office/drawing/2010/main"/>
                      </a:ext>
                    </a:extLst>
                  </pic:spPr>
                </pic:pic>
              </a:graphicData>
            </a:graphic>
          </wp:inline>
        </w:drawing>
      </w:r>
    </w:p>
    <w:p w14:paraId="1A2ACA2C" w14:textId="77777777" w:rsidR="002E00B7" w:rsidRPr="002E00B7" w:rsidRDefault="002E00B7" w:rsidP="0026389E">
      <w:pPr>
        <w:pStyle w:val="Prrafodelista"/>
        <w:spacing w:line="360" w:lineRule="auto"/>
        <w:ind w:left="1080"/>
        <w:jc w:val="both"/>
        <w:rPr>
          <w:rFonts w:ascii="Times New Roman" w:hAnsi="Times New Roman" w:cs="Times New Roman"/>
          <w:sz w:val="24"/>
          <w:szCs w:val="24"/>
          <w:lang w:val="es-MX"/>
        </w:rPr>
      </w:pPr>
    </w:p>
    <w:p w14:paraId="5771A929" w14:textId="3205B340" w:rsidR="009943A9" w:rsidRDefault="009943A9"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MATEMÁTICAS PARA INGENIERÍA 1</w:t>
      </w:r>
    </w:p>
    <w:p w14:paraId="77C6E12A" w14:textId="0D868028" w:rsidR="0080528B" w:rsidRPr="00DE05B0" w:rsidRDefault="0080528B" w:rsidP="0026389E">
      <w:pPr>
        <w:pStyle w:val="NormalWeb"/>
        <w:spacing w:line="360" w:lineRule="auto"/>
        <w:ind w:left="1080"/>
        <w:jc w:val="both"/>
        <w:rPr>
          <w:lang w:val="es-MX"/>
        </w:rPr>
      </w:pPr>
      <w:r w:rsidRPr="0080528B">
        <w:rPr>
          <w:lang w:val="es-MX"/>
        </w:rPr>
        <w:lastRenderedPageBreak/>
        <w:t>E</w:t>
      </w:r>
      <w:r w:rsidRPr="0080528B">
        <w:rPr>
          <w:lang w:val="es-MX"/>
        </w:rPr>
        <w:t xml:space="preserve">n </w:t>
      </w:r>
      <w:r w:rsidRPr="0080528B">
        <w:rPr>
          <w:rStyle w:val="nfasis"/>
          <w:rFonts w:eastAsiaTheme="majorEastAsia"/>
          <w:i w:val="0"/>
          <w:iCs w:val="0"/>
          <w:lang w:val="es-MX"/>
        </w:rPr>
        <w:t>Matemáticas para Ingeniería 1</w:t>
      </w:r>
      <w:r w:rsidRPr="0080528B">
        <w:rPr>
          <w:lang w:val="es-MX"/>
        </w:rPr>
        <w:t xml:space="preserve">, el estudio del </w:t>
      </w:r>
      <w:r w:rsidRPr="0080528B">
        <w:rPr>
          <w:rStyle w:val="Textoennegrita"/>
          <w:rFonts w:eastAsiaTheme="majorEastAsia"/>
          <w:b w:val="0"/>
          <w:bCs w:val="0"/>
          <w:lang w:val="es-MX"/>
        </w:rPr>
        <w:t>excedente del productor y del consumidor</w:t>
      </w:r>
      <w:r w:rsidRPr="0080528B">
        <w:rPr>
          <w:b/>
          <w:bCs/>
          <w:lang w:val="es-MX"/>
        </w:rPr>
        <w:t xml:space="preserve"> </w:t>
      </w:r>
      <w:r w:rsidRPr="0080528B">
        <w:rPr>
          <w:lang w:val="es-MX"/>
        </w:rPr>
        <w:t>permite analizar beneficios económicos utilizando herramientas del cálculo, especialmente integrales definidas. A medida que avanzamos, aplicamos estas integrales para calcular las áreas bajo las curvas de oferta y demanda, lo que nos ayuda a comprender el comportamiento del mercado y tomar decisiones técnicas con base matemática.</w:t>
      </w:r>
      <w:r>
        <w:rPr>
          <w:lang w:val="es-MX"/>
        </w:rPr>
        <w:t xml:space="preserve"> </w:t>
      </w:r>
      <w:proofErr w:type="spellStart"/>
      <w:r>
        <w:rPr>
          <w:lang w:val="es-MX"/>
        </w:rPr>
        <w:t>Ej</w:t>
      </w:r>
      <w:proofErr w:type="spellEnd"/>
      <w:r>
        <w:rPr>
          <w:lang w:val="es-MX"/>
        </w:rPr>
        <w:t xml:space="preserve">: </w:t>
      </w:r>
    </w:p>
    <w:p w14:paraId="2D7CD94E" w14:textId="71AA50DC" w:rsidR="0080528B" w:rsidRDefault="00DE05B0" w:rsidP="0026389E">
      <w:pPr>
        <w:pStyle w:val="Prrafodelista"/>
        <w:spacing w:line="360" w:lineRule="auto"/>
        <w:ind w:left="1080"/>
        <w:jc w:val="center"/>
        <w:rPr>
          <w:rFonts w:ascii="Times New Roman" w:hAnsi="Times New Roman" w:cs="Times New Roman"/>
          <w:sz w:val="24"/>
          <w:szCs w:val="24"/>
          <w:lang w:val="es-MX"/>
        </w:rPr>
      </w:pPr>
      <w:r>
        <w:rPr>
          <w:noProof/>
        </w:rPr>
        <w:drawing>
          <wp:inline distT="0" distB="0" distL="0" distR="0" wp14:anchorId="063E2E74" wp14:editId="5B4B2F48">
            <wp:extent cx="5361478" cy="2886765"/>
            <wp:effectExtent l="0" t="0" r="0" b="8890"/>
            <wp:docPr id="18800272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5478" t="715" r="4311"/>
                    <a:stretch/>
                  </pic:blipFill>
                  <pic:spPr bwMode="auto">
                    <a:xfrm>
                      <a:off x="0" y="0"/>
                      <a:ext cx="5361696" cy="2886882"/>
                    </a:xfrm>
                    <a:prstGeom prst="rect">
                      <a:avLst/>
                    </a:prstGeom>
                    <a:noFill/>
                    <a:ln>
                      <a:noFill/>
                    </a:ln>
                    <a:extLst>
                      <a:ext uri="{53640926-AAD7-44D8-BBD7-CCE9431645EC}">
                        <a14:shadowObscured xmlns:a14="http://schemas.microsoft.com/office/drawing/2010/main"/>
                      </a:ext>
                    </a:extLst>
                  </pic:spPr>
                </pic:pic>
              </a:graphicData>
            </a:graphic>
          </wp:inline>
        </w:drawing>
      </w:r>
    </w:p>
    <w:p w14:paraId="53A687C9" w14:textId="77777777" w:rsidR="0081756A" w:rsidRDefault="0081756A" w:rsidP="0026389E">
      <w:pPr>
        <w:pStyle w:val="Prrafodelista"/>
        <w:spacing w:line="360" w:lineRule="auto"/>
        <w:ind w:left="1080"/>
        <w:jc w:val="center"/>
        <w:rPr>
          <w:noProof/>
        </w:rPr>
      </w:pPr>
    </w:p>
    <w:p w14:paraId="013A1CBC" w14:textId="77777777" w:rsidR="0081756A" w:rsidRDefault="0081756A" w:rsidP="0026389E">
      <w:pPr>
        <w:pStyle w:val="Prrafodelista"/>
        <w:spacing w:line="360" w:lineRule="auto"/>
        <w:ind w:left="1080"/>
        <w:jc w:val="center"/>
        <w:rPr>
          <w:noProof/>
        </w:rPr>
      </w:pPr>
    </w:p>
    <w:p w14:paraId="16003A54" w14:textId="4D9250FF" w:rsidR="00DE05B0" w:rsidRDefault="0081756A" w:rsidP="0026389E">
      <w:pPr>
        <w:pStyle w:val="Prrafodelista"/>
        <w:spacing w:line="360" w:lineRule="auto"/>
        <w:ind w:left="1080"/>
        <w:jc w:val="center"/>
        <w:rPr>
          <w:rFonts w:ascii="Times New Roman" w:hAnsi="Times New Roman" w:cs="Times New Roman"/>
          <w:sz w:val="24"/>
          <w:szCs w:val="24"/>
          <w:lang w:val="es-MX"/>
        </w:rPr>
      </w:pPr>
      <w:r>
        <w:rPr>
          <w:noProof/>
        </w:rPr>
        <w:drawing>
          <wp:inline distT="0" distB="0" distL="0" distR="0" wp14:anchorId="2BDC78C3" wp14:editId="5DC1CF90">
            <wp:extent cx="4523509" cy="2509185"/>
            <wp:effectExtent l="0" t="0" r="0" b="5715"/>
            <wp:docPr id="120432890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761" t="2420"/>
                    <a:stretch/>
                  </pic:blipFill>
                  <pic:spPr bwMode="auto">
                    <a:xfrm>
                      <a:off x="0" y="0"/>
                      <a:ext cx="4528390" cy="2511892"/>
                    </a:xfrm>
                    <a:prstGeom prst="rect">
                      <a:avLst/>
                    </a:prstGeom>
                    <a:noFill/>
                    <a:ln>
                      <a:noFill/>
                    </a:ln>
                    <a:extLst>
                      <a:ext uri="{53640926-AAD7-44D8-BBD7-CCE9431645EC}">
                        <a14:shadowObscured xmlns:a14="http://schemas.microsoft.com/office/drawing/2010/main"/>
                      </a:ext>
                    </a:extLst>
                  </pic:spPr>
                </pic:pic>
              </a:graphicData>
            </a:graphic>
          </wp:inline>
        </w:drawing>
      </w:r>
    </w:p>
    <w:p w14:paraId="361E3CE7" w14:textId="5E4C032D" w:rsidR="0081756A" w:rsidRDefault="0081756A" w:rsidP="0026389E">
      <w:pPr>
        <w:pStyle w:val="Prrafodelista"/>
        <w:spacing w:line="360" w:lineRule="auto"/>
        <w:ind w:left="1080"/>
        <w:jc w:val="both"/>
        <w:rPr>
          <w:rFonts w:ascii="Times New Roman" w:hAnsi="Times New Roman" w:cs="Times New Roman"/>
          <w:sz w:val="24"/>
          <w:szCs w:val="24"/>
          <w:lang w:val="es-MX"/>
        </w:rPr>
      </w:pPr>
      <w:r>
        <w:rPr>
          <w:rFonts w:ascii="Times New Roman" w:hAnsi="Times New Roman" w:cs="Times New Roman"/>
          <w:sz w:val="24"/>
          <w:szCs w:val="24"/>
          <w:lang w:val="es-MX"/>
        </w:rPr>
        <w:lastRenderedPageBreak/>
        <w:t xml:space="preserve">Conclusión: </w:t>
      </w:r>
      <w:r w:rsidRPr="0081756A">
        <w:rPr>
          <w:rFonts w:ascii="Times New Roman" w:hAnsi="Times New Roman" w:cs="Times New Roman"/>
          <w:sz w:val="24"/>
          <w:szCs w:val="24"/>
          <w:lang w:val="es-MX"/>
        </w:rPr>
        <w:t xml:space="preserve">El beneficio total de los consumidores del producto al haberse establecido un precio en el mercado de 70 $, es de </w:t>
      </w:r>
      <w:r>
        <w:rPr>
          <w:rFonts w:ascii="Times New Roman" w:hAnsi="Times New Roman" w:cs="Times New Roman"/>
          <w:sz w:val="24"/>
          <w:szCs w:val="24"/>
          <w:lang w:val="es-MX"/>
        </w:rPr>
        <w:t>9000</w:t>
      </w:r>
      <w:r w:rsidRPr="0081756A">
        <w:rPr>
          <w:rFonts w:ascii="Times New Roman" w:hAnsi="Times New Roman" w:cs="Times New Roman"/>
          <w:sz w:val="24"/>
          <w:szCs w:val="24"/>
          <w:lang w:val="es-MX"/>
        </w:rPr>
        <w:t xml:space="preserve"> $, y el beneficio total de los productores que fabrican el producto a ese precio, es de </w:t>
      </w:r>
      <w:r>
        <w:rPr>
          <w:rFonts w:ascii="Times New Roman" w:hAnsi="Times New Roman" w:cs="Times New Roman"/>
          <w:sz w:val="24"/>
          <w:szCs w:val="24"/>
          <w:lang w:val="es-MX"/>
        </w:rPr>
        <w:t xml:space="preserve">18000 </w:t>
      </w:r>
      <w:r w:rsidRPr="0081756A">
        <w:rPr>
          <w:rFonts w:ascii="Times New Roman" w:hAnsi="Times New Roman" w:cs="Times New Roman"/>
          <w:sz w:val="24"/>
          <w:szCs w:val="24"/>
          <w:lang w:val="es-MX"/>
        </w:rPr>
        <w:t>$.</w:t>
      </w:r>
    </w:p>
    <w:p w14:paraId="28F60844" w14:textId="77777777" w:rsidR="0026389E" w:rsidRPr="0081756A" w:rsidRDefault="0026389E" w:rsidP="0026389E">
      <w:pPr>
        <w:pStyle w:val="Prrafodelista"/>
        <w:spacing w:line="360" w:lineRule="auto"/>
        <w:ind w:left="1080"/>
        <w:jc w:val="both"/>
        <w:rPr>
          <w:rFonts w:ascii="Times New Roman" w:hAnsi="Times New Roman" w:cs="Times New Roman"/>
          <w:sz w:val="24"/>
          <w:szCs w:val="24"/>
          <w:lang w:val="es-MX"/>
        </w:rPr>
      </w:pPr>
    </w:p>
    <w:p w14:paraId="4C36E336" w14:textId="111C64F9" w:rsidR="009943A9" w:rsidRDefault="009943A9"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 xml:space="preserve">ÁLGEBRA LINEAL </w:t>
      </w:r>
    </w:p>
    <w:p w14:paraId="457EB816" w14:textId="3C2ABAED" w:rsidR="00CB65F9" w:rsidRDefault="00CB65F9" w:rsidP="0026389E">
      <w:pPr>
        <w:pStyle w:val="Prrafodelista"/>
        <w:spacing w:line="360" w:lineRule="auto"/>
        <w:ind w:left="1080"/>
        <w:jc w:val="both"/>
        <w:rPr>
          <w:rFonts w:ascii="Times New Roman" w:hAnsi="Times New Roman" w:cs="Times New Roman"/>
          <w:sz w:val="24"/>
          <w:szCs w:val="24"/>
          <w:lang w:val="es-MX"/>
        </w:rPr>
      </w:pPr>
      <w:r w:rsidRPr="00CB65F9">
        <w:rPr>
          <w:rFonts w:ascii="Times New Roman" w:hAnsi="Times New Roman" w:cs="Times New Roman"/>
          <w:sz w:val="24"/>
          <w:szCs w:val="24"/>
          <w:lang w:val="es-MX"/>
        </w:rPr>
        <w:t xml:space="preserve">El tema de matrices fue el eje central y dominante de la asignatura de Álgebra Lineal. Las matrices no solo son fundamentales en teoría, sino también en su aplicación práctica mediante herramientas como LaTeX y MATLAB, que permiten profundizar en su uso. En el caso de LaTeX, se utiliza para representar de manera clara y precisa las operaciones matriciales y modelos matemáticos, mientras </w:t>
      </w:r>
      <w:r w:rsidRPr="00CB65F9">
        <w:rPr>
          <w:rFonts w:ascii="Times New Roman" w:hAnsi="Times New Roman" w:cs="Times New Roman"/>
          <w:sz w:val="24"/>
          <w:szCs w:val="24"/>
          <w:lang w:val="es-MX"/>
        </w:rPr>
        <w:t>que,</w:t>
      </w:r>
      <w:r w:rsidRPr="00CB65F9">
        <w:rPr>
          <w:rFonts w:ascii="Times New Roman" w:hAnsi="Times New Roman" w:cs="Times New Roman"/>
          <w:sz w:val="24"/>
          <w:szCs w:val="24"/>
          <w:lang w:val="es-MX"/>
        </w:rPr>
        <w:t xml:space="preserve"> en MATLAB, las matrices son esenciales para resolver sistemas de ecuaciones, modelar datos y realizar operaciones complejas. Algunos de los subtemas clave incluyen el ajuste de curvas mediante un modelo matricial, que permite encontrar la mejor aproximación de datos experimentales mediante métodos algebraicos, y la rotación y traslación en 3D de una nave, que utiliza matrices de transformación para simular y controlar movimientos en el espacio tridimensional</w:t>
      </w:r>
      <w:r>
        <w:rPr>
          <w:rFonts w:ascii="Times New Roman" w:hAnsi="Times New Roman" w:cs="Times New Roman"/>
          <w:sz w:val="24"/>
          <w:szCs w:val="24"/>
          <w:lang w:val="es-MX"/>
        </w:rPr>
        <w:t xml:space="preserve">. </w:t>
      </w:r>
    </w:p>
    <w:p w14:paraId="352D015D" w14:textId="0A5C43BF" w:rsidR="00CB65F9" w:rsidRDefault="00CB65F9" w:rsidP="0026389E">
      <w:pPr>
        <w:pStyle w:val="Prrafodelista"/>
        <w:spacing w:line="360" w:lineRule="auto"/>
        <w:ind w:left="1080"/>
        <w:jc w:val="center"/>
        <w:rPr>
          <w:rFonts w:ascii="Times New Roman" w:hAnsi="Times New Roman" w:cs="Times New Roman"/>
          <w:sz w:val="24"/>
          <w:szCs w:val="24"/>
          <w:lang w:val="es-MX"/>
        </w:rPr>
      </w:pPr>
    </w:p>
    <w:p w14:paraId="0E5FBCE4" w14:textId="1A88AB75" w:rsidR="00F90F20" w:rsidRDefault="00F90F20" w:rsidP="0026389E">
      <w:pPr>
        <w:pStyle w:val="Prrafodelista"/>
        <w:spacing w:line="360" w:lineRule="auto"/>
        <w:ind w:left="1080"/>
        <w:jc w:val="center"/>
        <w:rPr>
          <w:rFonts w:ascii="Times New Roman" w:hAnsi="Times New Roman" w:cs="Times New Roman"/>
          <w:sz w:val="24"/>
          <w:szCs w:val="24"/>
          <w:lang w:val="es-MX"/>
        </w:rPr>
      </w:pPr>
      <w:r>
        <w:rPr>
          <w:noProof/>
        </w:rPr>
        <w:drawing>
          <wp:inline distT="0" distB="0" distL="0" distR="0" wp14:anchorId="34B0C0BA" wp14:editId="5AD0CCFB">
            <wp:extent cx="3530600" cy="3376326"/>
            <wp:effectExtent l="0" t="0" r="0" b="0"/>
            <wp:docPr id="6317842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38455" cy="3383838"/>
                    </a:xfrm>
                    <a:prstGeom prst="rect">
                      <a:avLst/>
                    </a:prstGeom>
                    <a:noFill/>
                    <a:ln>
                      <a:noFill/>
                    </a:ln>
                  </pic:spPr>
                </pic:pic>
              </a:graphicData>
            </a:graphic>
          </wp:inline>
        </w:drawing>
      </w:r>
    </w:p>
    <w:p w14:paraId="76A7C2D4" w14:textId="4672B805" w:rsidR="00F90F20" w:rsidRPr="00CB65F9" w:rsidRDefault="00F90F20" w:rsidP="0026389E">
      <w:pPr>
        <w:pStyle w:val="Prrafodelista"/>
        <w:spacing w:line="360" w:lineRule="auto"/>
        <w:ind w:left="1080"/>
        <w:jc w:val="center"/>
        <w:rPr>
          <w:rFonts w:ascii="Times New Roman" w:hAnsi="Times New Roman" w:cs="Times New Roman"/>
          <w:sz w:val="24"/>
          <w:szCs w:val="24"/>
          <w:lang w:val="es-MX"/>
        </w:rPr>
      </w:pPr>
      <w:r>
        <w:rPr>
          <w:noProof/>
        </w:rPr>
        <w:lastRenderedPageBreak/>
        <w:drawing>
          <wp:inline distT="0" distB="0" distL="0" distR="0" wp14:anchorId="2B64C9C2" wp14:editId="5DF9FFA2">
            <wp:extent cx="3543300" cy="2294438"/>
            <wp:effectExtent l="0" t="0" r="0" b="0"/>
            <wp:docPr id="18110584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7515" cy="2297167"/>
                    </a:xfrm>
                    <a:prstGeom prst="rect">
                      <a:avLst/>
                    </a:prstGeom>
                    <a:noFill/>
                    <a:ln>
                      <a:noFill/>
                    </a:ln>
                  </pic:spPr>
                </pic:pic>
              </a:graphicData>
            </a:graphic>
          </wp:inline>
        </w:drawing>
      </w:r>
    </w:p>
    <w:p w14:paraId="0FE50D1A" w14:textId="77777777" w:rsidR="0081756A" w:rsidRPr="002E00B7" w:rsidRDefault="0081756A" w:rsidP="0026389E">
      <w:pPr>
        <w:pStyle w:val="Prrafodelista"/>
        <w:spacing w:line="360" w:lineRule="auto"/>
        <w:ind w:left="1080"/>
        <w:jc w:val="both"/>
        <w:rPr>
          <w:rFonts w:ascii="Times New Roman" w:hAnsi="Times New Roman" w:cs="Times New Roman"/>
          <w:b/>
          <w:bCs/>
          <w:sz w:val="24"/>
          <w:szCs w:val="24"/>
          <w:lang w:val="es-MX"/>
        </w:rPr>
      </w:pPr>
    </w:p>
    <w:p w14:paraId="65D07C9A" w14:textId="4D4D269E" w:rsidR="0081756A" w:rsidRDefault="009943A9"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 xml:space="preserve">BIOLOGÍA </w:t>
      </w:r>
    </w:p>
    <w:p w14:paraId="19A4863B" w14:textId="3C7E7B41" w:rsidR="0081756A" w:rsidRDefault="00F520F6" w:rsidP="0026389E">
      <w:pPr>
        <w:pStyle w:val="Prrafodelista"/>
        <w:spacing w:line="360" w:lineRule="auto"/>
        <w:ind w:left="1080"/>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Considero que uno de los temas más pesados en esta materia es el Tema </w:t>
      </w:r>
      <w:r w:rsidR="00793A43">
        <w:rPr>
          <w:rFonts w:ascii="Times New Roman" w:hAnsi="Times New Roman" w:cs="Times New Roman"/>
          <w:sz w:val="24"/>
          <w:szCs w:val="24"/>
          <w:lang w:val="es-MX"/>
        </w:rPr>
        <w:t xml:space="preserve">6 </w:t>
      </w:r>
      <w:r w:rsidR="00793A43" w:rsidRPr="00793A43">
        <w:rPr>
          <w:rFonts w:ascii="Times New Roman" w:hAnsi="Times New Roman" w:cs="Times New Roman"/>
          <w:sz w:val="24"/>
          <w:szCs w:val="24"/>
          <w:lang w:val="es-MX"/>
        </w:rPr>
        <w:t>Ecología y medio ambiente</w:t>
      </w:r>
      <w:r>
        <w:rPr>
          <w:rFonts w:ascii="Times New Roman" w:hAnsi="Times New Roman" w:cs="Times New Roman"/>
          <w:sz w:val="24"/>
          <w:szCs w:val="24"/>
          <w:lang w:val="es-MX"/>
        </w:rPr>
        <w:t xml:space="preserve">. </w:t>
      </w:r>
      <w:r w:rsidRPr="00F520F6">
        <w:rPr>
          <w:rFonts w:ascii="Times New Roman" w:hAnsi="Times New Roman" w:cs="Times New Roman"/>
          <w:sz w:val="24"/>
          <w:szCs w:val="24"/>
          <w:lang w:val="es-MX"/>
        </w:rPr>
        <w:t>El estudio de la ecología y el medio ambiente en el ámbito de la ingeniería aborda la relación entre los seres vivos y su entorno, considerando niveles como poblaciones, comunidades y paisajes. E</w:t>
      </w:r>
      <w:r>
        <w:rPr>
          <w:rFonts w:ascii="Times New Roman" w:hAnsi="Times New Roman" w:cs="Times New Roman"/>
          <w:sz w:val="24"/>
          <w:szCs w:val="24"/>
          <w:lang w:val="es-MX"/>
        </w:rPr>
        <w:t>n este</w:t>
      </w:r>
      <w:r w:rsidRPr="00F520F6">
        <w:rPr>
          <w:rFonts w:ascii="Times New Roman" w:hAnsi="Times New Roman" w:cs="Times New Roman"/>
          <w:sz w:val="24"/>
          <w:szCs w:val="24"/>
          <w:lang w:val="es-MX"/>
        </w:rPr>
        <w:t xml:space="preserve"> tema </w:t>
      </w:r>
      <w:r>
        <w:rPr>
          <w:rFonts w:ascii="Times New Roman" w:hAnsi="Times New Roman" w:cs="Times New Roman"/>
          <w:sz w:val="24"/>
          <w:szCs w:val="24"/>
          <w:lang w:val="es-MX"/>
        </w:rPr>
        <w:t xml:space="preserve">6 </w:t>
      </w:r>
      <w:r w:rsidRPr="00F520F6">
        <w:rPr>
          <w:rFonts w:ascii="Times New Roman" w:hAnsi="Times New Roman" w:cs="Times New Roman"/>
          <w:sz w:val="24"/>
          <w:szCs w:val="24"/>
          <w:lang w:val="es-MX"/>
        </w:rPr>
        <w:t>avanzado incluye el análisis de problemáticas actuales como la contaminación, el cambio climático y el calentamiento global, así como la revisión de la legislación ambiental boliviana. Además, se promueve el enfoque del desarrollo sostenible, esencial para que los futuros ingenieros propongan soluciones que equilibren el progreso tecnológico con la conservación del medio ambiente.</w:t>
      </w:r>
    </w:p>
    <w:p w14:paraId="70BC91FC" w14:textId="77777777" w:rsidR="00793A43" w:rsidRDefault="00793A43" w:rsidP="0026389E">
      <w:pPr>
        <w:pStyle w:val="Prrafodelista"/>
        <w:spacing w:line="360" w:lineRule="auto"/>
        <w:ind w:left="1080"/>
        <w:jc w:val="center"/>
        <w:rPr>
          <w:rFonts w:ascii="Times New Roman" w:hAnsi="Times New Roman" w:cs="Times New Roman"/>
          <w:noProof/>
          <w:sz w:val="24"/>
          <w:szCs w:val="24"/>
          <w:lang w:val="es-MX"/>
        </w:rPr>
      </w:pPr>
    </w:p>
    <w:p w14:paraId="19784DF0" w14:textId="77777777" w:rsidR="00793A43" w:rsidRDefault="00793A43" w:rsidP="0026389E">
      <w:pPr>
        <w:pStyle w:val="Prrafodelista"/>
        <w:spacing w:line="360" w:lineRule="auto"/>
        <w:ind w:left="1080"/>
        <w:jc w:val="center"/>
        <w:rPr>
          <w:rFonts w:ascii="Times New Roman" w:hAnsi="Times New Roman" w:cs="Times New Roman"/>
          <w:noProof/>
          <w:sz w:val="24"/>
          <w:szCs w:val="24"/>
          <w:lang w:val="es-MX"/>
        </w:rPr>
      </w:pPr>
      <w:r>
        <w:rPr>
          <w:rFonts w:ascii="Times New Roman" w:hAnsi="Times New Roman" w:cs="Times New Roman"/>
          <w:noProof/>
          <w:sz w:val="24"/>
          <w:szCs w:val="24"/>
          <w:lang w:val="es-MX"/>
        </w:rPr>
        <w:drawing>
          <wp:inline distT="0" distB="0" distL="0" distR="0" wp14:anchorId="3716B501" wp14:editId="5B4B27FD">
            <wp:extent cx="3511433" cy="2021724"/>
            <wp:effectExtent l="0" t="0" r="0" b="0"/>
            <wp:docPr id="9178306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682" name="Imagen 917830682"/>
                    <pic:cNvPicPr/>
                  </pic:nvPicPr>
                  <pic:blipFill rotWithShape="1">
                    <a:blip r:embed="rId12" cstate="print">
                      <a:extLst>
                        <a:ext uri="{28A0092B-C50C-407E-A947-70E740481C1C}">
                          <a14:useLocalDpi xmlns:a14="http://schemas.microsoft.com/office/drawing/2010/main" val="0"/>
                        </a:ext>
                      </a:extLst>
                    </a:blip>
                    <a:srcRect l="9560" t="23834" r="31327" b="15659"/>
                    <a:stretch/>
                  </pic:blipFill>
                  <pic:spPr bwMode="auto">
                    <a:xfrm>
                      <a:off x="0" y="0"/>
                      <a:ext cx="3513447" cy="202288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s-MX"/>
        </w:rPr>
        <w:t xml:space="preserve">  </w:t>
      </w:r>
    </w:p>
    <w:p w14:paraId="25F6ECA1" w14:textId="3565B25C" w:rsidR="00F520F6" w:rsidRPr="00F520F6" w:rsidRDefault="00793A43" w:rsidP="0026389E">
      <w:pPr>
        <w:pStyle w:val="Prrafodelista"/>
        <w:spacing w:line="360" w:lineRule="auto"/>
        <w:ind w:left="1080"/>
        <w:jc w:val="center"/>
        <w:rPr>
          <w:rFonts w:ascii="Times New Roman" w:hAnsi="Times New Roman" w:cs="Times New Roman"/>
          <w:sz w:val="24"/>
          <w:szCs w:val="24"/>
          <w:lang w:val="es-MX"/>
        </w:rPr>
      </w:pPr>
      <w:r>
        <w:rPr>
          <w:rFonts w:ascii="Times New Roman" w:hAnsi="Times New Roman" w:cs="Times New Roman"/>
          <w:noProof/>
          <w:sz w:val="24"/>
          <w:szCs w:val="24"/>
          <w:lang w:val="es-MX"/>
        </w:rPr>
        <w:lastRenderedPageBreak/>
        <w:drawing>
          <wp:inline distT="0" distB="0" distL="0" distR="0" wp14:anchorId="7A40233C" wp14:editId="17D82D36">
            <wp:extent cx="3414339" cy="1883410"/>
            <wp:effectExtent l="0" t="0" r="0" b="2540"/>
            <wp:docPr id="2190191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9127" name="Imagen 219019127"/>
                    <pic:cNvPicPr/>
                  </pic:nvPicPr>
                  <pic:blipFill rotWithShape="1">
                    <a:blip r:embed="rId13" cstate="print">
                      <a:extLst>
                        <a:ext uri="{28A0092B-C50C-407E-A947-70E740481C1C}">
                          <a14:useLocalDpi xmlns:a14="http://schemas.microsoft.com/office/drawing/2010/main" val="0"/>
                        </a:ext>
                      </a:extLst>
                    </a:blip>
                    <a:srcRect l="19819" t="20306" r="22699" b="23323"/>
                    <a:stretch/>
                  </pic:blipFill>
                  <pic:spPr bwMode="auto">
                    <a:xfrm>
                      <a:off x="0" y="0"/>
                      <a:ext cx="3416466" cy="1884584"/>
                    </a:xfrm>
                    <a:prstGeom prst="rect">
                      <a:avLst/>
                    </a:prstGeom>
                    <a:ln>
                      <a:noFill/>
                    </a:ln>
                    <a:extLst>
                      <a:ext uri="{53640926-AAD7-44D8-BBD7-CCE9431645EC}">
                        <a14:shadowObscured xmlns:a14="http://schemas.microsoft.com/office/drawing/2010/main"/>
                      </a:ext>
                    </a:extLst>
                  </pic:spPr>
                </pic:pic>
              </a:graphicData>
            </a:graphic>
          </wp:inline>
        </w:drawing>
      </w:r>
    </w:p>
    <w:p w14:paraId="2413D53E" w14:textId="77777777" w:rsidR="00793A43" w:rsidRDefault="00793A43" w:rsidP="0026389E">
      <w:pPr>
        <w:pStyle w:val="Prrafodelista"/>
        <w:spacing w:line="360" w:lineRule="auto"/>
        <w:ind w:left="1080"/>
        <w:jc w:val="center"/>
        <w:rPr>
          <w:rFonts w:ascii="Times New Roman" w:hAnsi="Times New Roman" w:cs="Times New Roman"/>
          <w:noProof/>
          <w:sz w:val="24"/>
          <w:szCs w:val="24"/>
          <w:lang w:val="es-MX"/>
        </w:rPr>
      </w:pPr>
    </w:p>
    <w:p w14:paraId="658425A1" w14:textId="7FE8E12F" w:rsidR="0081756A" w:rsidRPr="00793A43" w:rsidRDefault="00793A43" w:rsidP="0026389E">
      <w:pPr>
        <w:pStyle w:val="Prrafodelista"/>
        <w:spacing w:line="360" w:lineRule="auto"/>
        <w:ind w:left="1080"/>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14:anchorId="41CAE7BC" wp14:editId="528D7541">
            <wp:extent cx="4177145" cy="2160797"/>
            <wp:effectExtent l="0" t="0" r="0" b="0"/>
            <wp:docPr id="7136274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27416" name="Imagen 713627416"/>
                    <pic:cNvPicPr/>
                  </pic:nvPicPr>
                  <pic:blipFill rotWithShape="1">
                    <a:blip r:embed="rId14" cstate="print">
                      <a:extLst>
                        <a:ext uri="{28A0092B-C50C-407E-A947-70E740481C1C}">
                          <a14:useLocalDpi xmlns:a14="http://schemas.microsoft.com/office/drawing/2010/main" val="0"/>
                        </a:ext>
                      </a:extLst>
                    </a:blip>
                    <a:srcRect l="14107" t="23622" r="15591" b="11726"/>
                    <a:stretch/>
                  </pic:blipFill>
                  <pic:spPr bwMode="auto">
                    <a:xfrm>
                      <a:off x="0" y="0"/>
                      <a:ext cx="4178514" cy="2161505"/>
                    </a:xfrm>
                    <a:prstGeom prst="rect">
                      <a:avLst/>
                    </a:prstGeom>
                    <a:ln>
                      <a:noFill/>
                    </a:ln>
                    <a:extLst>
                      <a:ext uri="{53640926-AAD7-44D8-BBD7-CCE9431645EC}">
                        <a14:shadowObscured xmlns:a14="http://schemas.microsoft.com/office/drawing/2010/main"/>
                      </a:ext>
                    </a:extLst>
                  </pic:spPr>
                </pic:pic>
              </a:graphicData>
            </a:graphic>
          </wp:inline>
        </w:drawing>
      </w:r>
    </w:p>
    <w:p w14:paraId="22B1BBEB" w14:textId="77777777" w:rsidR="00793A43" w:rsidRDefault="00793A43" w:rsidP="0026389E">
      <w:pPr>
        <w:pStyle w:val="Prrafodelista"/>
        <w:spacing w:line="360" w:lineRule="auto"/>
        <w:jc w:val="center"/>
        <w:rPr>
          <w:noProof/>
        </w:rPr>
      </w:pPr>
    </w:p>
    <w:p w14:paraId="24E54638" w14:textId="4166E025" w:rsidR="0081756A" w:rsidRPr="00793A43" w:rsidRDefault="00793A43" w:rsidP="0026389E">
      <w:pPr>
        <w:pStyle w:val="Prrafodelista"/>
        <w:spacing w:line="360" w:lineRule="auto"/>
        <w:jc w:val="center"/>
        <w:rPr>
          <w:rFonts w:ascii="Times New Roman" w:hAnsi="Times New Roman" w:cs="Times New Roman"/>
          <w:sz w:val="24"/>
          <w:szCs w:val="24"/>
          <w:lang w:val="es-MX"/>
        </w:rPr>
      </w:pPr>
      <w:r>
        <w:rPr>
          <w:noProof/>
        </w:rPr>
        <w:drawing>
          <wp:inline distT="0" distB="0" distL="0" distR="0" wp14:anchorId="18B6FB19" wp14:editId="0D884FB7">
            <wp:extent cx="2341418" cy="2139950"/>
            <wp:effectExtent l="0" t="0" r="1905" b="0"/>
            <wp:docPr id="1935090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0680" name=""/>
                    <pic:cNvPicPr/>
                  </pic:nvPicPr>
                  <pic:blipFill rotWithShape="1">
                    <a:blip r:embed="rId15"/>
                    <a:srcRect l="50350" t="22999" r="10244" b="12972"/>
                    <a:stretch/>
                  </pic:blipFill>
                  <pic:spPr bwMode="auto">
                    <a:xfrm>
                      <a:off x="0" y="0"/>
                      <a:ext cx="2342186" cy="2140652"/>
                    </a:xfrm>
                    <a:prstGeom prst="rect">
                      <a:avLst/>
                    </a:prstGeom>
                    <a:ln>
                      <a:noFill/>
                    </a:ln>
                    <a:extLst>
                      <a:ext uri="{53640926-AAD7-44D8-BBD7-CCE9431645EC}">
                        <a14:shadowObscured xmlns:a14="http://schemas.microsoft.com/office/drawing/2010/main"/>
                      </a:ext>
                    </a:extLst>
                  </pic:spPr>
                </pic:pic>
              </a:graphicData>
            </a:graphic>
          </wp:inline>
        </w:drawing>
      </w:r>
    </w:p>
    <w:p w14:paraId="2F8538EA" w14:textId="77777777" w:rsidR="0081756A" w:rsidRPr="002E00B7" w:rsidRDefault="0081756A" w:rsidP="0026389E">
      <w:pPr>
        <w:pStyle w:val="Prrafodelista"/>
        <w:spacing w:line="360" w:lineRule="auto"/>
        <w:ind w:left="1080"/>
        <w:jc w:val="both"/>
        <w:rPr>
          <w:rFonts w:ascii="Times New Roman" w:hAnsi="Times New Roman" w:cs="Times New Roman"/>
          <w:b/>
          <w:bCs/>
          <w:sz w:val="24"/>
          <w:szCs w:val="24"/>
          <w:lang w:val="es-MX"/>
        </w:rPr>
      </w:pPr>
    </w:p>
    <w:p w14:paraId="799C64F0" w14:textId="77777777" w:rsidR="00793A43" w:rsidRDefault="002E00B7"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PROGRAMACIÓN INFORMÁTICA</w:t>
      </w:r>
    </w:p>
    <w:p w14:paraId="192DB20B" w14:textId="19F14283" w:rsidR="00793A43" w:rsidRDefault="00D46796" w:rsidP="0026389E">
      <w:pPr>
        <w:pStyle w:val="Prrafodelista"/>
        <w:spacing w:line="360" w:lineRule="auto"/>
        <w:ind w:left="1080"/>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El último tema de esta asignatura fue la más desafiante, </w:t>
      </w:r>
      <w:r w:rsidRPr="00D46796">
        <w:rPr>
          <w:rFonts w:ascii="Times New Roman" w:hAnsi="Times New Roman" w:cs="Times New Roman"/>
          <w:sz w:val="24"/>
          <w:szCs w:val="24"/>
          <w:lang w:val="es-MX"/>
        </w:rPr>
        <w:t xml:space="preserve">El Tema 7 de Programación en Ingeniería aborda el uso de la Programación Orientada a Objetos (POO) y la librería gráfica Swing, especialmente </w:t>
      </w:r>
      <w:proofErr w:type="spellStart"/>
      <w:r w:rsidRPr="00D46796">
        <w:rPr>
          <w:rFonts w:ascii="Times New Roman" w:hAnsi="Times New Roman" w:cs="Times New Roman"/>
          <w:sz w:val="24"/>
          <w:szCs w:val="24"/>
          <w:lang w:val="es-MX"/>
        </w:rPr>
        <w:t>JOptionPane</w:t>
      </w:r>
      <w:proofErr w:type="spellEnd"/>
      <w:r w:rsidRPr="00D46796">
        <w:rPr>
          <w:rFonts w:ascii="Times New Roman" w:hAnsi="Times New Roman" w:cs="Times New Roman"/>
          <w:sz w:val="24"/>
          <w:szCs w:val="24"/>
          <w:lang w:val="es-MX"/>
        </w:rPr>
        <w:t xml:space="preserve">, para desarrollar aplicaciones con interfaces </w:t>
      </w:r>
      <w:r w:rsidRPr="00D46796">
        <w:rPr>
          <w:rFonts w:ascii="Times New Roman" w:hAnsi="Times New Roman" w:cs="Times New Roman"/>
          <w:sz w:val="24"/>
          <w:szCs w:val="24"/>
          <w:lang w:val="es-MX"/>
        </w:rPr>
        <w:lastRenderedPageBreak/>
        <w:t>más amigables y estructuras de código más organizadas. Uno de los ejercicios aplicados consiste en crear un programa que calcule el bono de antigüedad de un empleado, según su tiempo de servicio y salario básico, utilizando condiciones escalonadas. Este tema representa uno de los más exigentes del curso, ya que combina la lógica condicional con la estructuración mediante clases y el uso de ventanas emergentes para la interacción con el usuario.</w:t>
      </w:r>
    </w:p>
    <w:p w14:paraId="7E98F59A" w14:textId="77777777" w:rsidR="00D46796" w:rsidRDefault="00D46796" w:rsidP="0026389E">
      <w:pPr>
        <w:pStyle w:val="Prrafodelista"/>
        <w:spacing w:line="360" w:lineRule="auto"/>
        <w:ind w:left="1080"/>
        <w:jc w:val="both"/>
        <w:rPr>
          <w:rFonts w:ascii="Times New Roman" w:hAnsi="Times New Roman" w:cs="Times New Roman"/>
          <w:sz w:val="24"/>
          <w:szCs w:val="24"/>
        </w:rPr>
      </w:pPr>
    </w:p>
    <w:p w14:paraId="26052213" w14:textId="77777777" w:rsidR="008201F4" w:rsidRDefault="008201F4" w:rsidP="0026389E">
      <w:pPr>
        <w:pStyle w:val="Prrafodelista"/>
        <w:spacing w:line="360" w:lineRule="auto"/>
        <w:ind w:left="1080"/>
        <w:jc w:val="both"/>
        <w:rPr>
          <w:rFonts w:ascii="Times New Roman" w:hAnsi="Times New Roman" w:cs="Times New Roman"/>
          <w:sz w:val="24"/>
          <w:szCs w:val="24"/>
        </w:rPr>
      </w:pPr>
    </w:p>
    <w:p w14:paraId="5D028828" w14:textId="22760E09" w:rsidR="00D46796" w:rsidRDefault="00D46796" w:rsidP="0026389E">
      <w:pPr>
        <w:pStyle w:val="Prrafodelista"/>
        <w:spacing w:line="360" w:lineRule="auto"/>
        <w:ind w:left="1080"/>
        <w:jc w:val="both"/>
        <w:rPr>
          <w:rFonts w:ascii="Times New Roman" w:hAnsi="Times New Roman" w:cs="Times New Roman"/>
          <w:sz w:val="24"/>
          <w:szCs w:val="24"/>
        </w:rPr>
      </w:pPr>
      <w:r w:rsidRPr="00D46796">
        <w:rPr>
          <w:rFonts w:ascii="Times New Roman" w:hAnsi="Times New Roman" w:cs="Times New Roman"/>
          <w:sz w:val="24"/>
          <w:szCs w:val="24"/>
        </w:rPr>
        <w:drawing>
          <wp:inline distT="0" distB="0" distL="0" distR="0" wp14:anchorId="6D89DD7A" wp14:editId="710462BE">
            <wp:extent cx="5180533" cy="3803073"/>
            <wp:effectExtent l="0" t="0" r="1270" b="6985"/>
            <wp:docPr id="10005693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519" t="-838" r="9501" b="375"/>
                    <a:stretch/>
                  </pic:blipFill>
                  <pic:spPr bwMode="auto">
                    <a:xfrm>
                      <a:off x="0" y="0"/>
                      <a:ext cx="5187443" cy="3808146"/>
                    </a:xfrm>
                    <a:prstGeom prst="rect">
                      <a:avLst/>
                    </a:prstGeom>
                    <a:noFill/>
                    <a:ln>
                      <a:noFill/>
                    </a:ln>
                    <a:extLst>
                      <a:ext uri="{53640926-AAD7-44D8-BBD7-CCE9431645EC}">
                        <a14:shadowObscured xmlns:a14="http://schemas.microsoft.com/office/drawing/2010/main"/>
                      </a:ext>
                    </a:extLst>
                  </pic:spPr>
                </pic:pic>
              </a:graphicData>
            </a:graphic>
          </wp:inline>
        </w:drawing>
      </w:r>
    </w:p>
    <w:p w14:paraId="53AB5DC6" w14:textId="77777777" w:rsidR="008201F4" w:rsidRDefault="008201F4" w:rsidP="0026389E">
      <w:pPr>
        <w:pStyle w:val="Prrafodelista"/>
        <w:spacing w:line="360" w:lineRule="auto"/>
        <w:ind w:left="1080"/>
        <w:jc w:val="both"/>
        <w:rPr>
          <w:rFonts w:ascii="Times New Roman" w:hAnsi="Times New Roman" w:cs="Times New Roman"/>
          <w:sz w:val="24"/>
          <w:szCs w:val="24"/>
        </w:rPr>
      </w:pPr>
    </w:p>
    <w:p w14:paraId="0E934157" w14:textId="76C3E169" w:rsidR="008201F4" w:rsidRPr="008201F4" w:rsidRDefault="008201F4" w:rsidP="0026389E">
      <w:pPr>
        <w:pStyle w:val="Prrafodelista"/>
        <w:spacing w:line="360" w:lineRule="auto"/>
        <w:ind w:left="1080"/>
        <w:jc w:val="both"/>
        <w:rPr>
          <w:rFonts w:ascii="Times New Roman" w:hAnsi="Times New Roman" w:cs="Times New Roman"/>
          <w:sz w:val="24"/>
          <w:szCs w:val="24"/>
        </w:rPr>
      </w:pPr>
      <w:r w:rsidRPr="008201F4">
        <w:rPr>
          <w:rFonts w:ascii="Times New Roman" w:hAnsi="Times New Roman" w:cs="Times New Roman"/>
          <w:sz w:val="24"/>
          <w:szCs w:val="24"/>
        </w:rPr>
        <w:lastRenderedPageBreak/>
        <w:drawing>
          <wp:inline distT="0" distB="0" distL="0" distR="0" wp14:anchorId="3D6609D0" wp14:editId="66CA113E">
            <wp:extent cx="5056909" cy="3335655"/>
            <wp:effectExtent l="0" t="0" r="0" b="0"/>
            <wp:docPr id="151702492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600" t="208" r="808"/>
                    <a:stretch/>
                  </pic:blipFill>
                  <pic:spPr bwMode="auto">
                    <a:xfrm>
                      <a:off x="0" y="0"/>
                      <a:ext cx="5059653" cy="3337465"/>
                    </a:xfrm>
                    <a:prstGeom prst="rect">
                      <a:avLst/>
                    </a:prstGeom>
                    <a:noFill/>
                    <a:ln>
                      <a:noFill/>
                    </a:ln>
                    <a:extLst>
                      <a:ext uri="{53640926-AAD7-44D8-BBD7-CCE9431645EC}">
                        <a14:shadowObscured xmlns:a14="http://schemas.microsoft.com/office/drawing/2010/main"/>
                      </a:ext>
                    </a:extLst>
                  </pic:spPr>
                </pic:pic>
              </a:graphicData>
            </a:graphic>
          </wp:inline>
        </w:drawing>
      </w:r>
    </w:p>
    <w:p w14:paraId="418B1ED3" w14:textId="77777777" w:rsidR="008201F4" w:rsidRPr="00D46796" w:rsidRDefault="008201F4" w:rsidP="0026389E">
      <w:pPr>
        <w:pStyle w:val="Prrafodelista"/>
        <w:spacing w:line="360" w:lineRule="auto"/>
        <w:ind w:left="1080"/>
        <w:jc w:val="both"/>
        <w:rPr>
          <w:rFonts w:ascii="Times New Roman" w:hAnsi="Times New Roman" w:cs="Times New Roman"/>
          <w:sz w:val="24"/>
          <w:szCs w:val="24"/>
        </w:rPr>
      </w:pPr>
    </w:p>
    <w:p w14:paraId="434265B8" w14:textId="77777777" w:rsidR="00D46796" w:rsidRPr="00D46796" w:rsidRDefault="00D46796" w:rsidP="0026389E">
      <w:pPr>
        <w:pStyle w:val="Prrafodelista"/>
        <w:spacing w:line="360" w:lineRule="auto"/>
        <w:ind w:left="1080"/>
        <w:jc w:val="both"/>
        <w:rPr>
          <w:rFonts w:ascii="Times New Roman" w:hAnsi="Times New Roman" w:cs="Times New Roman"/>
          <w:sz w:val="24"/>
          <w:szCs w:val="24"/>
          <w:lang w:val="es-MX"/>
        </w:rPr>
      </w:pPr>
    </w:p>
    <w:p w14:paraId="4590A418" w14:textId="77777777" w:rsidR="008201F4" w:rsidRDefault="002E00B7"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 xml:space="preserve">QUÍMICA ANALÍTICA </w:t>
      </w:r>
    </w:p>
    <w:p w14:paraId="0FE6AE9A" w14:textId="709B43FC" w:rsidR="008201F4" w:rsidRDefault="008201F4" w:rsidP="0026389E">
      <w:pPr>
        <w:pStyle w:val="Prrafodelista"/>
        <w:spacing w:line="360" w:lineRule="auto"/>
        <w:ind w:left="1080"/>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De los temas </w:t>
      </w:r>
      <w:r w:rsidR="003B5E8C">
        <w:rPr>
          <w:rFonts w:ascii="Times New Roman" w:hAnsi="Times New Roman" w:cs="Times New Roman"/>
          <w:sz w:val="24"/>
          <w:szCs w:val="24"/>
          <w:lang w:val="es-MX"/>
        </w:rPr>
        <w:t>más</w:t>
      </w:r>
      <w:r>
        <w:rPr>
          <w:rFonts w:ascii="Times New Roman" w:hAnsi="Times New Roman" w:cs="Times New Roman"/>
          <w:sz w:val="24"/>
          <w:szCs w:val="24"/>
          <w:lang w:val="es-MX"/>
        </w:rPr>
        <w:t xml:space="preserve"> llevados en la asignatura de Química Analítica es el</w:t>
      </w:r>
      <w:r w:rsidRPr="008201F4">
        <w:rPr>
          <w:rFonts w:ascii="Times New Roman" w:hAnsi="Times New Roman" w:cs="Times New Roman"/>
          <w:sz w:val="24"/>
          <w:szCs w:val="24"/>
          <w:lang w:val="es-MX"/>
        </w:rPr>
        <w:t xml:space="preserve"> </w:t>
      </w:r>
      <w:r w:rsidRPr="008201F4">
        <w:rPr>
          <w:rStyle w:val="Textoennegrita"/>
          <w:rFonts w:ascii="Times New Roman" w:eastAsiaTheme="majorEastAsia" w:hAnsi="Times New Roman" w:cs="Times New Roman"/>
          <w:b w:val="0"/>
          <w:bCs w:val="0"/>
          <w:sz w:val="24"/>
          <w:szCs w:val="24"/>
          <w:lang w:val="es-MX"/>
        </w:rPr>
        <w:t>Tema</w:t>
      </w:r>
      <w:r w:rsidR="00116672">
        <w:rPr>
          <w:rStyle w:val="Textoennegrita"/>
          <w:rFonts w:ascii="Times New Roman" w:eastAsiaTheme="majorEastAsia" w:hAnsi="Times New Roman" w:cs="Times New Roman"/>
          <w:b w:val="0"/>
          <w:bCs w:val="0"/>
          <w:sz w:val="24"/>
          <w:szCs w:val="24"/>
          <w:lang w:val="es-MX"/>
        </w:rPr>
        <w:t xml:space="preserve"> 8, </w:t>
      </w:r>
      <w:r w:rsidR="00116672" w:rsidRPr="00116672">
        <w:rPr>
          <w:rFonts w:ascii="Times New Roman" w:hAnsi="Times New Roman" w:cs="Times New Roman"/>
          <w:sz w:val="24"/>
          <w:szCs w:val="24"/>
          <w:lang w:val="es-MX"/>
        </w:rPr>
        <w:t>se centra en los métodos volumétricos, especialmente en las titulaciones, que permiten determinar la concentración de una sustancia mediante reacciones químicas controladas. El enfoque principal ha sido el análisis de Kjeldahl, uno de los procedimientos más utilizados para la determinación de proteínas en muestras orgánicas. Este método consiste en tres etapas: digestión del material para convertir el nitrógeno orgánico en amonio, destilación para liberar el amoníaco y, finalmente, titulación para cuantificarlo. Al calcular el contenido de nitrógeno, se puede estimar el porcentaje de proteína en la muestra. Este análisis es ampliamente aplicado en industrias alimentarias, agrícolas y ambientales, y ha sido uno de los temas más desarrollados y aplicados en el curso.</w:t>
      </w:r>
      <w:r w:rsidR="00116672">
        <w:rPr>
          <w:rFonts w:ascii="Times New Roman" w:hAnsi="Times New Roman" w:cs="Times New Roman"/>
          <w:sz w:val="24"/>
          <w:szCs w:val="24"/>
          <w:lang w:val="es-MX"/>
        </w:rPr>
        <w:t xml:space="preserve"> </w:t>
      </w:r>
      <w:proofErr w:type="spellStart"/>
      <w:r w:rsidR="00116672">
        <w:rPr>
          <w:rFonts w:ascii="Times New Roman" w:hAnsi="Times New Roman" w:cs="Times New Roman"/>
          <w:sz w:val="24"/>
          <w:szCs w:val="24"/>
          <w:lang w:val="es-MX"/>
        </w:rPr>
        <w:t>Ej</w:t>
      </w:r>
      <w:proofErr w:type="spellEnd"/>
      <w:r w:rsidR="00116672">
        <w:rPr>
          <w:rFonts w:ascii="Times New Roman" w:hAnsi="Times New Roman" w:cs="Times New Roman"/>
          <w:sz w:val="24"/>
          <w:szCs w:val="24"/>
          <w:lang w:val="es-MX"/>
        </w:rPr>
        <w:t>:</w:t>
      </w:r>
    </w:p>
    <w:p w14:paraId="0930B470" w14:textId="4C92FC28" w:rsidR="00116672" w:rsidRDefault="00116672" w:rsidP="0026389E">
      <w:pPr>
        <w:pStyle w:val="Prrafodelista"/>
        <w:spacing w:line="360" w:lineRule="auto"/>
        <w:ind w:left="1080"/>
        <w:jc w:val="center"/>
        <w:rPr>
          <w:rFonts w:ascii="Times New Roman" w:hAnsi="Times New Roman" w:cs="Times New Roman"/>
          <w:sz w:val="24"/>
          <w:szCs w:val="24"/>
          <w:lang w:val="es-MX"/>
        </w:rPr>
      </w:pPr>
      <w:r>
        <w:rPr>
          <w:noProof/>
        </w:rPr>
        <w:lastRenderedPageBreak/>
        <w:drawing>
          <wp:inline distT="0" distB="0" distL="0" distR="0" wp14:anchorId="3637CB30" wp14:editId="576C7080">
            <wp:extent cx="3726740" cy="4294909"/>
            <wp:effectExtent l="0" t="0" r="7620" b="0"/>
            <wp:docPr id="4444109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33105" cy="4302244"/>
                    </a:xfrm>
                    <a:prstGeom prst="rect">
                      <a:avLst/>
                    </a:prstGeom>
                    <a:noFill/>
                    <a:ln>
                      <a:noFill/>
                    </a:ln>
                  </pic:spPr>
                </pic:pic>
              </a:graphicData>
            </a:graphic>
          </wp:inline>
        </w:drawing>
      </w:r>
    </w:p>
    <w:p w14:paraId="6554E1B3" w14:textId="19BCDAA4" w:rsidR="00116672" w:rsidRDefault="00116672" w:rsidP="0026389E">
      <w:pPr>
        <w:pStyle w:val="Prrafodelista"/>
        <w:spacing w:line="360" w:lineRule="auto"/>
        <w:ind w:left="1080"/>
        <w:jc w:val="center"/>
        <w:rPr>
          <w:rFonts w:ascii="Times New Roman" w:hAnsi="Times New Roman" w:cs="Times New Roman"/>
          <w:sz w:val="24"/>
          <w:szCs w:val="24"/>
          <w:lang w:val="es-MX"/>
        </w:rPr>
      </w:pPr>
      <w:r>
        <w:rPr>
          <w:noProof/>
        </w:rPr>
        <w:drawing>
          <wp:inline distT="0" distB="0" distL="0" distR="0" wp14:anchorId="6C97CE0F" wp14:editId="2D48A847">
            <wp:extent cx="3948545" cy="3429665"/>
            <wp:effectExtent l="0" t="0" r="0" b="0"/>
            <wp:docPr id="136113088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3770" cy="3451575"/>
                    </a:xfrm>
                    <a:prstGeom prst="rect">
                      <a:avLst/>
                    </a:prstGeom>
                    <a:noFill/>
                    <a:ln>
                      <a:noFill/>
                    </a:ln>
                  </pic:spPr>
                </pic:pic>
              </a:graphicData>
            </a:graphic>
          </wp:inline>
        </w:drawing>
      </w:r>
    </w:p>
    <w:p w14:paraId="2D44E95B" w14:textId="77777777" w:rsidR="00116672" w:rsidRPr="00116672" w:rsidRDefault="00116672" w:rsidP="0026389E">
      <w:pPr>
        <w:pStyle w:val="Prrafodelista"/>
        <w:spacing w:line="360" w:lineRule="auto"/>
        <w:ind w:left="1080"/>
        <w:jc w:val="both"/>
        <w:rPr>
          <w:rFonts w:ascii="Times New Roman" w:hAnsi="Times New Roman" w:cs="Times New Roman"/>
          <w:sz w:val="24"/>
          <w:szCs w:val="24"/>
          <w:lang w:val="es-MX"/>
        </w:rPr>
      </w:pPr>
    </w:p>
    <w:p w14:paraId="3A6CF5C8" w14:textId="77777777" w:rsidR="0026389E" w:rsidRDefault="002E00B7"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lastRenderedPageBreak/>
        <w:t>PROBABILIDAD Y ESTADÍSTICA</w:t>
      </w:r>
    </w:p>
    <w:p w14:paraId="2A81024D" w14:textId="701A4243" w:rsidR="00635654" w:rsidRPr="0026389E" w:rsidRDefault="00635654" w:rsidP="0026389E">
      <w:pPr>
        <w:pStyle w:val="Prrafodelista"/>
        <w:spacing w:line="360" w:lineRule="auto"/>
        <w:ind w:left="1080"/>
        <w:jc w:val="both"/>
        <w:rPr>
          <w:rFonts w:ascii="Times New Roman" w:hAnsi="Times New Roman" w:cs="Times New Roman"/>
          <w:b/>
          <w:bCs/>
          <w:sz w:val="28"/>
          <w:szCs w:val="28"/>
          <w:lang w:val="es-MX"/>
        </w:rPr>
      </w:pPr>
      <w:r w:rsidRPr="0026389E">
        <w:rPr>
          <w:rFonts w:ascii="Times New Roman" w:hAnsi="Times New Roman" w:cs="Times New Roman"/>
          <w:sz w:val="24"/>
          <w:szCs w:val="24"/>
          <w:lang w:val="es-MX"/>
        </w:rPr>
        <w:t xml:space="preserve">La </w:t>
      </w:r>
      <w:r w:rsidRPr="0026389E">
        <w:rPr>
          <w:rStyle w:val="Textoennegrita"/>
          <w:rFonts w:ascii="Times New Roman" w:eastAsiaTheme="majorEastAsia" w:hAnsi="Times New Roman" w:cs="Times New Roman"/>
          <w:b w:val="0"/>
          <w:bCs w:val="0"/>
          <w:sz w:val="24"/>
          <w:szCs w:val="24"/>
          <w:lang w:val="es-MX"/>
        </w:rPr>
        <w:t>Distribución de Probabilidad de Bernoulli</w:t>
      </w:r>
      <w:r w:rsidRPr="0026389E">
        <w:rPr>
          <w:rFonts w:ascii="Times New Roman" w:hAnsi="Times New Roman" w:cs="Times New Roman"/>
          <w:sz w:val="24"/>
          <w:szCs w:val="24"/>
          <w:lang w:val="es-MX"/>
        </w:rPr>
        <w:t xml:space="preserve"> es el último tema que hemos trabajado en la materia de Probabilidad y Estadística 1. Esta distribución modela experimentos aleatorios que solo tienen dos posibles resultados: éxito (1) o fracaso (0), y se usa cuando el evento ocurre una sola vez. Es fundamental para entender fenómenos binarios y sirve de base para otras distribuciones más complejas, como la binomial.</w:t>
      </w:r>
    </w:p>
    <w:p w14:paraId="5460CAE0" w14:textId="1088BCF3" w:rsidR="00635654" w:rsidRPr="00635654" w:rsidRDefault="00635654" w:rsidP="0026389E">
      <w:pPr>
        <w:pStyle w:val="NormalWeb"/>
        <w:spacing w:line="360" w:lineRule="auto"/>
        <w:ind w:left="1080"/>
        <w:jc w:val="both"/>
        <w:rPr>
          <w:lang w:val="es-MX"/>
        </w:rPr>
      </w:pPr>
      <w:r w:rsidRPr="00635654">
        <w:rPr>
          <w:lang w:val="es-MX"/>
        </w:rPr>
        <w:t>F</w:t>
      </w:r>
      <w:r w:rsidRPr="00635654">
        <w:rPr>
          <w:lang w:val="es-MX"/>
        </w:rPr>
        <w:t>órmula general de la distribución de Bernoulli:</w:t>
      </w:r>
      <w:r>
        <w:rPr>
          <w:lang w:val="es-MX"/>
        </w:rPr>
        <w:t xml:space="preserve"> </w:t>
      </w:r>
    </w:p>
    <w:p w14:paraId="7DF57359" w14:textId="62F203C7" w:rsidR="00635654" w:rsidRPr="00635654" w:rsidRDefault="00635654" w:rsidP="0026389E">
      <w:pPr>
        <w:pStyle w:val="NormalWeb"/>
        <w:spacing w:line="360" w:lineRule="auto"/>
        <w:ind w:left="1080"/>
        <w:jc w:val="center"/>
        <w:rPr>
          <w:lang w:val="es-MX"/>
        </w:rPr>
      </w:pPr>
      <w:r>
        <w:rPr>
          <w:noProof/>
        </w:rPr>
        <w:drawing>
          <wp:inline distT="0" distB="0" distL="0" distR="0" wp14:anchorId="1ED83BA5" wp14:editId="2C4394FA">
            <wp:extent cx="3998024" cy="2098964"/>
            <wp:effectExtent l="0" t="0" r="2540" b="0"/>
            <wp:docPr id="10441317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3784" cy="2128238"/>
                    </a:xfrm>
                    <a:prstGeom prst="rect">
                      <a:avLst/>
                    </a:prstGeom>
                    <a:noFill/>
                    <a:ln>
                      <a:noFill/>
                    </a:ln>
                  </pic:spPr>
                </pic:pic>
              </a:graphicData>
            </a:graphic>
          </wp:inline>
        </w:drawing>
      </w:r>
    </w:p>
    <w:p w14:paraId="118B6FB2" w14:textId="448834EE" w:rsidR="00116672" w:rsidRPr="00635654" w:rsidRDefault="00635654" w:rsidP="0026389E">
      <w:pPr>
        <w:pStyle w:val="NormalWeb"/>
        <w:spacing w:line="360" w:lineRule="auto"/>
        <w:ind w:left="1080"/>
        <w:jc w:val="both"/>
        <w:rPr>
          <w:lang w:val="es-MX"/>
        </w:rPr>
      </w:pPr>
      <w:r w:rsidRPr="00635654">
        <w:rPr>
          <w:rStyle w:val="Textoennegrita"/>
          <w:rFonts w:eastAsiaTheme="majorEastAsia"/>
          <w:b w:val="0"/>
          <w:bCs w:val="0"/>
          <w:lang w:val="es-MX"/>
        </w:rPr>
        <w:t>Ejemplo:</w:t>
      </w:r>
      <w:r w:rsidRPr="00635654">
        <w:rPr>
          <w:lang w:val="es-MX"/>
        </w:rPr>
        <w:br/>
        <w:t xml:space="preserve">Un sensor en una máquina indica si hay una falla (1) o no hay falla (0) en una revisión. Si la probabilidad de que falle es de 0.2, entonces estamos ante una variable aleatoria con distribución de Bernoulli con </w:t>
      </w:r>
      <w:r w:rsidRPr="00635654">
        <w:rPr>
          <w:rStyle w:val="katex-mathml"/>
          <w:rFonts w:eastAsiaTheme="majorEastAsia"/>
          <w:lang w:val="es-MX"/>
        </w:rPr>
        <w:t>p=0.2p = 0.2</w:t>
      </w:r>
      <w:r w:rsidRPr="00635654">
        <w:rPr>
          <w:rStyle w:val="mord"/>
          <w:rFonts w:eastAsiaTheme="majorEastAsia"/>
          <w:lang w:val="es-MX"/>
        </w:rPr>
        <w:t>p</w:t>
      </w:r>
      <w:r w:rsidRPr="00635654">
        <w:rPr>
          <w:rStyle w:val="mrel"/>
          <w:rFonts w:eastAsiaTheme="majorEastAsia"/>
          <w:lang w:val="es-MX"/>
        </w:rPr>
        <w:t>=</w:t>
      </w:r>
      <w:r w:rsidRPr="00635654">
        <w:rPr>
          <w:rStyle w:val="mord"/>
          <w:rFonts w:eastAsiaTheme="majorEastAsia"/>
          <w:lang w:val="es-MX"/>
        </w:rPr>
        <w:t>0.2</w:t>
      </w:r>
      <w:r w:rsidRPr="00635654">
        <w:rPr>
          <w:lang w:val="es-MX"/>
        </w:rPr>
        <w:t>.</w:t>
      </w:r>
    </w:p>
    <w:p w14:paraId="53B408E2" w14:textId="6DA63AF9" w:rsidR="002E00B7" w:rsidRDefault="002E00B7"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MATEMÁTICAS PARA INGENIERÍA 2</w:t>
      </w:r>
    </w:p>
    <w:p w14:paraId="72A7D92D" w14:textId="7F6A944C" w:rsidR="00635654" w:rsidRDefault="00E34AA4" w:rsidP="0026389E">
      <w:pPr>
        <w:pStyle w:val="Prrafodelista"/>
        <w:spacing w:line="360" w:lineRule="auto"/>
        <w:ind w:left="1080"/>
        <w:jc w:val="both"/>
        <w:rPr>
          <w:rFonts w:ascii="Times New Roman" w:hAnsi="Times New Roman" w:cs="Times New Roman"/>
          <w:sz w:val="24"/>
          <w:szCs w:val="24"/>
          <w:lang w:val="es-MX"/>
        </w:rPr>
      </w:pPr>
      <w:r w:rsidRPr="00E34AA4">
        <w:rPr>
          <w:rFonts w:ascii="Times New Roman" w:hAnsi="Times New Roman" w:cs="Times New Roman"/>
          <w:sz w:val="24"/>
          <w:szCs w:val="24"/>
          <w:lang w:val="es-MX"/>
        </w:rPr>
        <w:t>En Matemáticas para Ingeniería 2, uno de los temas más avanzados y desafiantes que hemos visto es el teorema de Stokes generalizado, el cual unifica y extiende conceptos clave del cálculo vectorial. Este teorema incluye como casos particulares el teorema de Green, el teorema de Stokes clásico y el teorema de la divergencia de Gauss, todos fundamentales para el análisis de campos vectoriales. Su dificultad radica en que requieren el uso de integrales dobles y triples, así como el dominio del cálculo en superficies y volúmenes. Estos conceptos son esenciales para resolver problemas en física e ingeniería, como el flujo de fluidos, electromagnetismo y transporte de calor.</w:t>
      </w:r>
    </w:p>
    <w:p w14:paraId="76A2AA6E" w14:textId="77777777" w:rsidR="00E34AA4" w:rsidRDefault="00E34AA4" w:rsidP="0026389E">
      <w:pPr>
        <w:pStyle w:val="Prrafodelista"/>
        <w:spacing w:line="360" w:lineRule="auto"/>
        <w:ind w:left="1080"/>
        <w:jc w:val="center"/>
        <w:rPr>
          <w:noProof/>
        </w:rPr>
      </w:pPr>
    </w:p>
    <w:p w14:paraId="102D243A" w14:textId="1A7E3422" w:rsidR="00E34AA4" w:rsidRDefault="00E34AA4" w:rsidP="0026389E">
      <w:pPr>
        <w:pStyle w:val="Prrafodelista"/>
        <w:spacing w:line="360" w:lineRule="auto"/>
        <w:ind w:left="1080"/>
        <w:jc w:val="center"/>
        <w:rPr>
          <w:rFonts w:ascii="Times New Roman" w:hAnsi="Times New Roman" w:cs="Times New Roman"/>
          <w:sz w:val="24"/>
          <w:szCs w:val="24"/>
          <w:lang w:val="es-MX"/>
        </w:rPr>
      </w:pPr>
      <w:r>
        <w:rPr>
          <w:noProof/>
        </w:rPr>
        <w:drawing>
          <wp:inline distT="0" distB="0" distL="0" distR="0" wp14:anchorId="190B699C" wp14:editId="66F4FBB0">
            <wp:extent cx="3922329" cy="3560618"/>
            <wp:effectExtent l="0" t="0" r="2540" b="1905"/>
            <wp:docPr id="102463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37593" name=""/>
                    <pic:cNvPicPr/>
                  </pic:nvPicPr>
                  <pic:blipFill rotWithShape="1">
                    <a:blip r:embed="rId21"/>
                    <a:srcRect l="25062" t="14711" r="25632" b="5716"/>
                    <a:stretch/>
                  </pic:blipFill>
                  <pic:spPr bwMode="auto">
                    <a:xfrm>
                      <a:off x="0" y="0"/>
                      <a:ext cx="3928518" cy="3566236"/>
                    </a:xfrm>
                    <a:prstGeom prst="rect">
                      <a:avLst/>
                    </a:prstGeom>
                    <a:ln>
                      <a:noFill/>
                    </a:ln>
                    <a:extLst>
                      <a:ext uri="{53640926-AAD7-44D8-BBD7-CCE9431645EC}">
                        <a14:shadowObscured xmlns:a14="http://schemas.microsoft.com/office/drawing/2010/main"/>
                      </a:ext>
                    </a:extLst>
                  </pic:spPr>
                </pic:pic>
              </a:graphicData>
            </a:graphic>
          </wp:inline>
        </w:drawing>
      </w:r>
    </w:p>
    <w:p w14:paraId="496640A8" w14:textId="77777777" w:rsidR="0026389E" w:rsidRPr="00E34AA4" w:rsidRDefault="0026389E" w:rsidP="0026389E">
      <w:pPr>
        <w:pStyle w:val="Prrafodelista"/>
        <w:spacing w:line="360" w:lineRule="auto"/>
        <w:ind w:left="1080"/>
        <w:jc w:val="center"/>
        <w:rPr>
          <w:rFonts w:ascii="Times New Roman" w:hAnsi="Times New Roman" w:cs="Times New Roman"/>
          <w:sz w:val="24"/>
          <w:szCs w:val="24"/>
          <w:lang w:val="es-MX"/>
        </w:rPr>
      </w:pPr>
    </w:p>
    <w:p w14:paraId="07C00075" w14:textId="06912269" w:rsidR="002E00B7" w:rsidRDefault="002E00B7"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FÍSICA 1</w:t>
      </w:r>
    </w:p>
    <w:p w14:paraId="532A95E8" w14:textId="1B6529A8" w:rsidR="00E34AA4" w:rsidRDefault="00E34AA4" w:rsidP="0026389E">
      <w:pPr>
        <w:pStyle w:val="Prrafodelista"/>
        <w:spacing w:line="360" w:lineRule="auto"/>
        <w:ind w:left="1080"/>
        <w:jc w:val="both"/>
        <w:rPr>
          <w:rFonts w:ascii="Times New Roman" w:hAnsi="Times New Roman" w:cs="Times New Roman"/>
          <w:sz w:val="24"/>
          <w:szCs w:val="24"/>
          <w:lang w:val="es-MX"/>
        </w:rPr>
      </w:pPr>
      <w:r w:rsidRPr="00E34AA4">
        <w:rPr>
          <w:rFonts w:ascii="Times New Roman" w:hAnsi="Times New Roman" w:cs="Times New Roman"/>
          <w:sz w:val="24"/>
          <w:szCs w:val="24"/>
          <w:lang w:val="es-MX"/>
        </w:rPr>
        <w:t>El momento de inercia fue el último tema que abordamos en la asignatura de Física 1 y representa uno de los conceptos más importantes en la dinámica rotacional. Este tema avanzado consiste en medir la resistencia que ofrece un cuerpo a cambiar su estado de rotación alrededor de un eje. Es equivalente a la masa en el movimiento lineal, pero aplicado al giro. El momento de inercia depende no solo de la masa del objeto, sino también de cómo está distribuida con respecto al eje de rotación. Su estudio es fundamental en ingeniería para analizar sistemas mecánicos, estructuras en rotación y componentes como engranajes, ruedas o turbinas.</w:t>
      </w:r>
      <w:r>
        <w:rPr>
          <w:rFonts w:ascii="Times New Roman" w:hAnsi="Times New Roman" w:cs="Times New Roman"/>
          <w:sz w:val="24"/>
          <w:szCs w:val="24"/>
          <w:lang w:val="es-MX"/>
        </w:rPr>
        <w:t xml:space="preserve"> </w:t>
      </w:r>
      <w:proofErr w:type="spellStart"/>
      <w:r>
        <w:rPr>
          <w:rFonts w:ascii="Times New Roman" w:hAnsi="Times New Roman" w:cs="Times New Roman"/>
          <w:sz w:val="24"/>
          <w:szCs w:val="24"/>
          <w:lang w:val="es-MX"/>
        </w:rPr>
        <w:t>Ej</w:t>
      </w:r>
      <w:proofErr w:type="spellEnd"/>
      <w:r>
        <w:rPr>
          <w:rFonts w:ascii="Times New Roman" w:hAnsi="Times New Roman" w:cs="Times New Roman"/>
          <w:sz w:val="24"/>
          <w:szCs w:val="24"/>
          <w:lang w:val="es-MX"/>
        </w:rPr>
        <w:t xml:space="preserve">: </w:t>
      </w:r>
      <w:r w:rsidRPr="00E34AA4">
        <w:rPr>
          <w:rFonts w:ascii="Times New Roman" w:hAnsi="Times New Roman" w:cs="Times New Roman"/>
          <w:sz w:val="24"/>
          <w:szCs w:val="24"/>
          <w:lang w:val="es-MX"/>
        </w:rPr>
        <w:t xml:space="preserve">La densidad de un cilindro de radio R y masa M aumenta linealmente con la distancia r al eje del cilindro </w:t>
      </w:r>
      <w:r w:rsidRPr="00E34AA4">
        <w:rPr>
          <w:rFonts w:ascii="Cambria Math" w:hAnsi="Cambria Math" w:cs="Cambria Math"/>
          <w:sz w:val="24"/>
          <w:szCs w:val="24"/>
        </w:rPr>
        <w:t>𝛒</w:t>
      </w:r>
      <w:r w:rsidRPr="00E34AA4">
        <w:rPr>
          <w:rFonts w:ascii="Times New Roman" w:hAnsi="Times New Roman" w:cs="Times New Roman"/>
          <w:sz w:val="24"/>
          <w:szCs w:val="24"/>
          <w:lang w:val="es-MX"/>
        </w:rPr>
        <w:t xml:space="preserve"> = </w:t>
      </w:r>
      <w:r w:rsidRPr="00E34AA4">
        <w:rPr>
          <w:rFonts w:ascii="Cambria Math" w:hAnsi="Cambria Math" w:cs="Cambria Math"/>
          <w:sz w:val="24"/>
          <w:szCs w:val="24"/>
        </w:rPr>
        <w:t>𝟒</w:t>
      </w:r>
      <w:r w:rsidRPr="00E34AA4">
        <w:rPr>
          <w:rFonts w:ascii="Times New Roman" w:hAnsi="Times New Roman" w:cs="Times New Roman"/>
          <w:sz w:val="24"/>
          <w:szCs w:val="24"/>
          <w:lang w:val="es-MX"/>
        </w:rPr>
        <w:t xml:space="preserve"> </w:t>
      </w:r>
      <w:r w:rsidRPr="00E34AA4">
        <w:rPr>
          <w:rFonts w:ascii="Cambria Math" w:hAnsi="Cambria Math" w:cs="Cambria Math"/>
          <w:sz w:val="24"/>
          <w:szCs w:val="24"/>
          <w:lang w:val="es-MX"/>
        </w:rPr>
        <w:t>∝</w:t>
      </w:r>
      <w:r w:rsidRPr="00E34AA4">
        <w:rPr>
          <w:rFonts w:ascii="Times New Roman" w:hAnsi="Times New Roman" w:cs="Times New Roman"/>
          <w:sz w:val="24"/>
          <w:szCs w:val="24"/>
          <w:lang w:val="es-MX"/>
        </w:rPr>
        <w:t xml:space="preserve"> </w:t>
      </w:r>
      <w:r w:rsidRPr="00E34AA4">
        <w:rPr>
          <w:rFonts w:ascii="Cambria Math" w:hAnsi="Cambria Math" w:cs="Cambria Math"/>
          <w:sz w:val="24"/>
          <w:szCs w:val="24"/>
        </w:rPr>
        <w:t>𝐫</w:t>
      </w:r>
      <w:r w:rsidRPr="00E34AA4">
        <w:rPr>
          <w:rFonts w:ascii="Times New Roman" w:hAnsi="Times New Roman" w:cs="Times New Roman"/>
          <w:sz w:val="24"/>
          <w:szCs w:val="24"/>
          <w:lang w:val="es-MX"/>
        </w:rPr>
        <w:t xml:space="preserve">, donde </w:t>
      </w:r>
      <w:r w:rsidRPr="00E34AA4">
        <w:rPr>
          <w:rFonts w:ascii="Cambria Math" w:hAnsi="Cambria Math" w:cs="Cambria Math"/>
          <w:sz w:val="24"/>
          <w:szCs w:val="24"/>
          <w:lang w:val="es-MX"/>
        </w:rPr>
        <w:t>∝</w:t>
      </w:r>
      <w:r w:rsidRPr="00E34AA4">
        <w:rPr>
          <w:rFonts w:ascii="Times New Roman" w:hAnsi="Times New Roman" w:cs="Times New Roman"/>
          <w:sz w:val="24"/>
          <w:szCs w:val="24"/>
          <w:lang w:val="es-MX"/>
        </w:rPr>
        <w:t xml:space="preserve"> es una constante positiva. a) Calcule el momento de inercia del cilindro alrededor de un eje longitudinal que pasa por su centro en términos de M y R. b) Cómo es su respuesta en comparación con el momento de inercia de un cilindro de la misma masa y </w:t>
      </w:r>
      <w:proofErr w:type="gramStart"/>
      <w:r w:rsidRPr="00E34AA4">
        <w:rPr>
          <w:rFonts w:ascii="Times New Roman" w:hAnsi="Times New Roman" w:cs="Times New Roman"/>
          <w:sz w:val="24"/>
          <w:szCs w:val="24"/>
          <w:lang w:val="es-MX"/>
        </w:rPr>
        <w:t>radio</w:t>
      </w:r>
      <w:proofErr w:type="gramEnd"/>
      <w:r w:rsidRPr="00E34AA4">
        <w:rPr>
          <w:rFonts w:ascii="Times New Roman" w:hAnsi="Times New Roman" w:cs="Times New Roman"/>
          <w:sz w:val="24"/>
          <w:szCs w:val="24"/>
          <w:lang w:val="es-MX"/>
        </w:rPr>
        <w:t xml:space="preserve"> pero densidad uniforme? Explique por qué el resultado es lógico de manera cualitativa.</w:t>
      </w:r>
    </w:p>
    <w:p w14:paraId="41399EEB" w14:textId="77777777" w:rsidR="00E34AA4" w:rsidRDefault="00E34AA4" w:rsidP="0026389E">
      <w:pPr>
        <w:pStyle w:val="Prrafodelista"/>
        <w:spacing w:line="360" w:lineRule="auto"/>
        <w:ind w:left="1080"/>
        <w:jc w:val="center"/>
        <w:rPr>
          <w:noProof/>
        </w:rPr>
      </w:pPr>
    </w:p>
    <w:p w14:paraId="54266F59" w14:textId="0BAE8539" w:rsidR="00E34AA4" w:rsidRDefault="00E34AA4" w:rsidP="0026389E">
      <w:pPr>
        <w:pStyle w:val="Prrafodelista"/>
        <w:spacing w:line="360" w:lineRule="auto"/>
        <w:ind w:left="1080"/>
        <w:jc w:val="center"/>
        <w:rPr>
          <w:rFonts w:ascii="Times New Roman" w:hAnsi="Times New Roman" w:cs="Times New Roman"/>
          <w:sz w:val="24"/>
          <w:szCs w:val="24"/>
          <w:lang w:val="es-MX"/>
        </w:rPr>
      </w:pPr>
      <w:r>
        <w:rPr>
          <w:noProof/>
        </w:rPr>
        <w:drawing>
          <wp:inline distT="0" distB="0" distL="0" distR="0" wp14:anchorId="10F761C9" wp14:editId="00808A1A">
            <wp:extent cx="3532505" cy="4460507"/>
            <wp:effectExtent l="0" t="0" r="0" b="0"/>
            <wp:docPr id="153069021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903"/>
                    <a:stretch/>
                  </pic:blipFill>
                  <pic:spPr bwMode="auto">
                    <a:xfrm>
                      <a:off x="0" y="0"/>
                      <a:ext cx="3535056" cy="4463728"/>
                    </a:xfrm>
                    <a:prstGeom prst="rect">
                      <a:avLst/>
                    </a:prstGeom>
                    <a:noFill/>
                    <a:ln>
                      <a:noFill/>
                    </a:ln>
                    <a:extLst>
                      <a:ext uri="{53640926-AAD7-44D8-BBD7-CCE9431645EC}">
                        <a14:shadowObscured xmlns:a14="http://schemas.microsoft.com/office/drawing/2010/main"/>
                      </a:ext>
                    </a:extLst>
                  </pic:spPr>
                </pic:pic>
              </a:graphicData>
            </a:graphic>
          </wp:inline>
        </w:drawing>
      </w:r>
    </w:p>
    <w:p w14:paraId="59F74DBE" w14:textId="77777777" w:rsidR="0026389E" w:rsidRPr="00E34AA4" w:rsidRDefault="0026389E" w:rsidP="0026389E">
      <w:pPr>
        <w:pStyle w:val="Prrafodelista"/>
        <w:spacing w:line="360" w:lineRule="auto"/>
        <w:ind w:left="1080"/>
        <w:jc w:val="center"/>
        <w:rPr>
          <w:rFonts w:ascii="Times New Roman" w:hAnsi="Times New Roman" w:cs="Times New Roman"/>
          <w:sz w:val="24"/>
          <w:szCs w:val="24"/>
          <w:lang w:val="es-MX"/>
        </w:rPr>
      </w:pPr>
    </w:p>
    <w:p w14:paraId="56C4A42B" w14:textId="3D547560" w:rsidR="002E00B7" w:rsidRDefault="002E00B7"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BIOLOGÍA CELULAR Y MOLECULAR</w:t>
      </w:r>
    </w:p>
    <w:p w14:paraId="3F8F88D1" w14:textId="36074750" w:rsidR="00E34AA4" w:rsidRDefault="00385202" w:rsidP="0026389E">
      <w:pPr>
        <w:pStyle w:val="Prrafodelista"/>
        <w:spacing w:line="360" w:lineRule="auto"/>
        <w:ind w:left="1080"/>
        <w:jc w:val="both"/>
        <w:rPr>
          <w:rFonts w:ascii="Times New Roman" w:hAnsi="Times New Roman" w:cs="Times New Roman"/>
          <w:sz w:val="24"/>
          <w:szCs w:val="24"/>
          <w:lang w:val="es-MX"/>
        </w:rPr>
      </w:pPr>
      <w:r w:rsidRPr="00385202">
        <w:rPr>
          <w:rFonts w:ascii="Times New Roman" w:hAnsi="Times New Roman" w:cs="Times New Roman"/>
          <w:sz w:val="24"/>
          <w:szCs w:val="24"/>
          <w:lang w:val="es-MX"/>
        </w:rPr>
        <w:t>El estudio del ciclo celular fue uno de los temas más exigentes del s</w:t>
      </w:r>
      <w:r>
        <w:rPr>
          <w:rFonts w:ascii="Times New Roman" w:hAnsi="Times New Roman" w:cs="Times New Roman"/>
          <w:sz w:val="24"/>
          <w:szCs w:val="24"/>
          <w:lang w:val="es-MX"/>
        </w:rPr>
        <w:t>ilabo</w:t>
      </w:r>
      <w:r w:rsidRPr="00385202">
        <w:rPr>
          <w:rFonts w:ascii="Times New Roman" w:hAnsi="Times New Roman" w:cs="Times New Roman"/>
          <w:sz w:val="24"/>
          <w:szCs w:val="24"/>
          <w:lang w:val="es-MX"/>
        </w:rPr>
        <w:t xml:space="preserve"> debido a su complejidad. Este tema aborda la estructura y función del ciclo celular, que es fundamental para la reproducción y el mantenimiento de las células. Se detalla el análisis de la interfase, donde la célula crece y se prepara para dividirse, seguido por las etapas de la mitosis, donde se distribuyen los cromosomas de manera equitativa entre las células hijas. Además, se comprende el proceso de citocinesis, que completa la división celular. Se exploran los mecanismos de regulación que aseguran que el ciclo celular se desarrolle correctamente y sin errores, y se profundiza en el proceso de meiosis, que genera células sexuales para la reproducción. Este tema es crucial en biología molecular y tiene aplicaciones clave en áreas como la genética y el estudio de enfermedades.</w:t>
      </w:r>
    </w:p>
    <w:p w14:paraId="6618383A" w14:textId="0972617D" w:rsidR="00385202" w:rsidRDefault="00385202" w:rsidP="0026389E">
      <w:pPr>
        <w:pStyle w:val="Prrafodelista"/>
        <w:spacing w:line="360" w:lineRule="auto"/>
        <w:ind w:left="1080"/>
        <w:jc w:val="center"/>
        <w:rPr>
          <w:rFonts w:ascii="Times New Roman" w:hAnsi="Times New Roman" w:cs="Times New Roman"/>
          <w:sz w:val="24"/>
          <w:szCs w:val="24"/>
          <w:lang w:val="es-MX"/>
        </w:rPr>
      </w:pPr>
      <w:r>
        <w:rPr>
          <w:noProof/>
        </w:rPr>
        <w:lastRenderedPageBreak/>
        <w:drawing>
          <wp:inline distT="0" distB="0" distL="0" distR="0" wp14:anchorId="45760710" wp14:editId="7F58A80A">
            <wp:extent cx="3151909" cy="2341868"/>
            <wp:effectExtent l="0" t="0" r="0" b="1905"/>
            <wp:docPr id="1941991210" name="Imagen 19" descr="⊛ El Ciclo Celular Explicado para Niños ⇒ 【¡Truc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El Ciclo Celular Explicado para Niños ⇒ 【¡Truco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8733" cy="2346938"/>
                    </a:xfrm>
                    <a:prstGeom prst="rect">
                      <a:avLst/>
                    </a:prstGeom>
                    <a:noFill/>
                    <a:ln>
                      <a:noFill/>
                    </a:ln>
                  </pic:spPr>
                </pic:pic>
              </a:graphicData>
            </a:graphic>
          </wp:inline>
        </w:drawing>
      </w:r>
    </w:p>
    <w:p w14:paraId="246C8CD7" w14:textId="77777777" w:rsidR="0026389E" w:rsidRPr="00385202" w:rsidRDefault="0026389E" w:rsidP="0026389E">
      <w:pPr>
        <w:pStyle w:val="Prrafodelista"/>
        <w:spacing w:line="360" w:lineRule="auto"/>
        <w:ind w:left="1080"/>
        <w:jc w:val="center"/>
        <w:rPr>
          <w:rFonts w:ascii="Times New Roman" w:hAnsi="Times New Roman" w:cs="Times New Roman"/>
          <w:sz w:val="24"/>
          <w:szCs w:val="24"/>
          <w:lang w:val="es-MX"/>
        </w:rPr>
      </w:pPr>
    </w:p>
    <w:p w14:paraId="4B58561C" w14:textId="7999966C" w:rsidR="002E00B7" w:rsidRDefault="002E00B7" w:rsidP="0026389E">
      <w:pPr>
        <w:pStyle w:val="Prrafodelista"/>
        <w:numPr>
          <w:ilvl w:val="0"/>
          <w:numId w:val="2"/>
        </w:numPr>
        <w:spacing w:line="360" w:lineRule="auto"/>
        <w:jc w:val="both"/>
        <w:rPr>
          <w:rFonts w:ascii="Times New Roman" w:hAnsi="Times New Roman" w:cs="Times New Roman"/>
          <w:b/>
          <w:bCs/>
          <w:sz w:val="24"/>
          <w:szCs w:val="24"/>
          <w:lang w:val="es-MX"/>
        </w:rPr>
      </w:pPr>
      <w:r w:rsidRPr="002E00B7">
        <w:rPr>
          <w:rFonts w:ascii="Times New Roman" w:hAnsi="Times New Roman" w:cs="Times New Roman"/>
          <w:b/>
          <w:bCs/>
          <w:sz w:val="24"/>
          <w:szCs w:val="24"/>
          <w:lang w:val="es-MX"/>
        </w:rPr>
        <w:t>INTRODUCCÍ</w:t>
      </w:r>
      <w:r w:rsidR="00385202">
        <w:rPr>
          <w:rFonts w:ascii="Times New Roman" w:hAnsi="Times New Roman" w:cs="Times New Roman"/>
          <w:b/>
          <w:bCs/>
          <w:sz w:val="24"/>
          <w:szCs w:val="24"/>
          <w:lang w:val="es-MX"/>
        </w:rPr>
        <w:t>O</w:t>
      </w:r>
      <w:r w:rsidRPr="002E00B7">
        <w:rPr>
          <w:rFonts w:ascii="Times New Roman" w:hAnsi="Times New Roman" w:cs="Times New Roman"/>
          <w:b/>
          <w:bCs/>
          <w:sz w:val="24"/>
          <w:szCs w:val="24"/>
          <w:lang w:val="es-MX"/>
        </w:rPr>
        <w:t>N A LA BIOINGENIERÍA</w:t>
      </w:r>
    </w:p>
    <w:p w14:paraId="5EDDAF43" w14:textId="38065FEF" w:rsidR="00385202" w:rsidRDefault="00385202" w:rsidP="0026389E">
      <w:pPr>
        <w:pStyle w:val="Prrafodelista"/>
        <w:spacing w:line="360" w:lineRule="auto"/>
        <w:ind w:left="1080"/>
        <w:jc w:val="both"/>
        <w:rPr>
          <w:rFonts w:ascii="Times New Roman" w:hAnsi="Times New Roman" w:cs="Times New Roman"/>
          <w:sz w:val="24"/>
          <w:szCs w:val="24"/>
          <w:lang w:val="es-MX"/>
        </w:rPr>
      </w:pPr>
      <w:r w:rsidRPr="00385202">
        <w:rPr>
          <w:rFonts w:ascii="Times New Roman" w:hAnsi="Times New Roman" w:cs="Times New Roman"/>
          <w:sz w:val="24"/>
          <w:szCs w:val="24"/>
          <w:lang w:val="es-MX"/>
        </w:rPr>
        <w:t xml:space="preserve">El estudio de las interacciones débiles en medios acuosos fue uno de los temas más avanzados y largos que tratamos en la asignatura de Introducción a la Bioingeniería. Este tema aborda cómo las moléculas interactúan a través de fuerzas débiles, como las fuerzas de Van </w:t>
      </w:r>
      <w:proofErr w:type="spellStart"/>
      <w:r w:rsidRPr="00385202">
        <w:rPr>
          <w:rFonts w:ascii="Times New Roman" w:hAnsi="Times New Roman" w:cs="Times New Roman"/>
          <w:sz w:val="24"/>
          <w:szCs w:val="24"/>
          <w:lang w:val="es-MX"/>
        </w:rPr>
        <w:t>de</w:t>
      </w:r>
      <w:r>
        <w:rPr>
          <w:rFonts w:ascii="Times New Roman" w:hAnsi="Times New Roman" w:cs="Times New Roman"/>
          <w:sz w:val="24"/>
          <w:szCs w:val="24"/>
          <w:lang w:val="es-MX"/>
        </w:rPr>
        <w:t>r</w:t>
      </w:r>
      <w:proofErr w:type="spellEnd"/>
      <w:r w:rsidRPr="00385202">
        <w:rPr>
          <w:rFonts w:ascii="Times New Roman" w:hAnsi="Times New Roman" w:cs="Times New Roman"/>
          <w:sz w:val="24"/>
          <w:szCs w:val="24"/>
          <w:lang w:val="es-MX"/>
        </w:rPr>
        <w:t xml:space="preserve"> Waals, interacciones hidrofóbicas y enlaces de hidrógeno, que juegan un papel crucial en los procesos biológicos, como el plegamiento de proteínas, la interacción entre enzimas y sustratos, y la formación de complejos moleculares. Estas interacciones son especialmente importantes en soluciones acuosas, el entorno predominante en los sistemas biológicos. Para estudiar estas interacciones, se emplean varias técnicas experimentales avanzadas. La espectroscopía, por ejemplo, permite analizar las propiedades de las moléculas a través de su interacción con radiación electromagnética, proporcionando información sobre sus estructuras y comportamientos. La cristalografía, por otro lado, se utiliza para obtener una imagen detallada de la estructura tridimensional de las moléculas mediante la difracción de rayos X sobre cristales formados por las moléculas de interés. Además, el modelado molecular, que implica el uso de simulaciones computacionales, es una herramienta poderosa para predecir las interacciones y propiedades de las moléculas en diversas condiciones.</w:t>
      </w:r>
      <w:r>
        <w:rPr>
          <w:rFonts w:ascii="Times New Roman" w:hAnsi="Times New Roman" w:cs="Times New Roman"/>
          <w:sz w:val="24"/>
          <w:szCs w:val="24"/>
          <w:lang w:val="es-MX"/>
        </w:rPr>
        <w:t xml:space="preserve"> </w:t>
      </w:r>
      <w:proofErr w:type="spellStart"/>
      <w:r>
        <w:rPr>
          <w:rFonts w:ascii="Times New Roman" w:hAnsi="Times New Roman" w:cs="Times New Roman"/>
          <w:sz w:val="24"/>
          <w:szCs w:val="24"/>
          <w:lang w:val="es-MX"/>
        </w:rPr>
        <w:t>Ej</w:t>
      </w:r>
      <w:proofErr w:type="spellEnd"/>
      <w:r>
        <w:rPr>
          <w:rFonts w:ascii="Times New Roman" w:hAnsi="Times New Roman" w:cs="Times New Roman"/>
          <w:sz w:val="24"/>
          <w:szCs w:val="24"/>
          <w:lang w:val="es-MX"/>
        </w:rPr>
        <w:t xml:space="preserve">: </w:t>
      </w:r>
      <w:r w:rsidR="00CB65F9">
        <w:rPr>
          <w:rFonts w:ascii="Times New Roman" w:hAnsi="Times New Roman" w:cs="Times New Roman"/>
          <w:sz w:val="24"/>
          <w:szCs w:val="24"/>
          <w:lang w:val="es-MX"/>
        </w:rPr>
        <w:t>Espectroscopía</w:t>
      </w:r>
    </w:p>
    <w:p w14:paraId="44148F8F" w14:textId="77777777" w:rsidR="00385202" w:rsidRPr="00385202" w:rsidRDefault="00385202" w:rsidP="0026389E">
      <w:pPr>
        <w:pStyle w:val="Prrafodelista"/>
        <w:spacing w:line="360" w:lineRule="auto"/>
        <w:ind w:left="1080"/>
        <w:jc w:val="center"/>
        <w:rPr>
          <w:noProof/>
          <w:lang w:val="es-MX"/>
        </w:rPr>
      </w:pPr>
    </w:p>
    <w:p w14:paraId="7215579C" w14:textId="1419FD3B" w:rsidR="00385202" w:rsidRPr="00385202" w:rsidRDefault="00385202" w:rsidP="00385202">
      <w:pPr>
        <w:pStyle w:val="Prrafodelista"/>
        <w:spacing w:line="360" w:lineRule="auto"/>
        <w:ind w:left="1080"/>
        <w:jc w:val="center"/>
        <w:rPr>
          <w:rFonts w:ascii="Times New Roman" w:hAnsi="Times New Roman" w:cs="Times New Roman"/>
          <w:sz w:val="24"/>
          <w:szCs w:val="24"/>
          <w:lang w:val="es-MX"/>
        </w:rPr>
      </w:pPr>
      <w:r>
        <w:rPr>
          <w:noProof/>
        </w:rPr>
        <w:lastRenderedPageBreak/>
        <w:drawing>
          <wp:inline distT="0" distB="0" distL="0" distR="0" wp14:anchorId="6E1DE54E" wp14:editId="386D0034">
            <wp:extent cx="5092863" cy="1420091"/>
            <wp:effectExtent l="0" t="0" r="0" b="8890"/>
            <wp:docPr id="950266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66906" name=""/>
                    <pic:cNvPicPr/>
                  </pic:nvPicPr>
                  <pic:blipFill rotWithShape="1">
                    <a:blip r:embed="rId24"/>
                    <a:srcRect l="20287" t="51179" r="21185" b="19808"/>
                    <a:stretch/>
                  </pic:blipFill>
                  <pic:spPr bwMode="auto">
                    <a:xfrm>
                      <a:off x="0" y="0"/>
                      <a:ext cx="5127638" cy="1429788"/>
                    </a:xfrm>
                    <a:prstGeom prst="rect">
                      <a:avLst/>
                    </a:prstGeom>
                    <a:ln>
                      <a:noFill/>
                    </a:ln>
                    <a:extLst>
                      <a:ext uri="{53640926-AAD7-44D8-BBD7-CCE9431645EC}">
                        <a14:shadowObscured xmlns:a14="http://schemas.microsoft.com/office/drawing/2010/main"/>
                      </a:ext>
                    </a:extLst>
                  </pic:spPr>
                </pic:pic>
              </a:graphicData>
            </a:graphic>
          </wp:inline>
        </w:drawing>
      </w:r>
    </w:p>
    <w:sectPr w:rsidR="00385202" w:rsidRPr="0038520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A714EB"/>
    <w:multiLevelType w:val="hybridMultilevel"/>
    <w:tmpl w:val="C554A1BA"/>
    <w:lvl w:ilvl="0" w:tplc="2E528C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E744A63"/>
    <w:multiLevelType w:val="hybridMultilevel"/>
    <w:tmpl w:val="5E020D66"/>
    <w:lvl w:ilvl="0" w:tplc="6096BB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2474751">
    <w:abstractNumId w:val="0"/>
  </w:num>
  <w:num w:numId="2" w16cid:durableId="1809203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3A9"/>
    <w:rsid w:val="000223D9"/>
    <w:rsid w:val="0010627B"/>
    <w:rsid w:val="00116672"/>
    <w:rsid w:val="001D2FD3"/>
    <w:rsid w:val="0026389E"/>
    <w:rsid w:val="002E00B7"/>
    <w:rsid w:val="00385202"/>
    <w:rsid w:val="003A62AA"/>
    <w:rsid w:val="003B5E8C"/>
    <w:rsid w:val="005A77F8"/>
    <w:rsid w:val="00635654"/>
    <w:rsid w:val="006438D0"/>
    <w:rsid w:val="007862AD"/>
    <w:rsid w:val="00793A43"/>
    <w:rsid w:val="0080528B"/>
    <w:rsid w:val="0081756A"/>
    <w:rsid w:val="008201F4"/>
    <w:rsid w:val="009943A9"/>
    <w:rsid w:val="00CB65F9"/>
    <w:rsid w:val="00D13E35"/>
    <w:rsid w:val="00D46796"/>
    <w:rsid w:val="00DE05B0"/>
    <w:rsid w:val="00E34AA4"/>
    <w:rsid w:val="00F33F96"/>
    <w:rsid w:val="00F520F6"/>
    <w:rsid w:val="00F90F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013DD"/>
  <w15:chartTrackingRefBased/>
  <w15:docId w15:val="{EFDDFD13-DA5B-40D1-B410-8DB5C332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3A9"/>
    <w:pPr>
      <w:spacing w:line="259" w:lineRule="auto"/>
    </w:pPr>
    <w:rPr>
      <w:sz w:val="22"/>
      <w:szCs w:val="22"/>
    </w:rPr>
  </w:style>
  <w:style w:type="paragraph" w:styleId="Ttulo1">
    <w:name w:val="heading 1"/>
    <w:basedOn w:val="Normal"/>
    <w:next w:val="Normal"/>
    <w:link w:val="Ttulo1Car"/>
    <w:uiPriority w:val="9"/>
    <w:qFormat/>
    <w:rsid w:val="009943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9943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9943A9"/>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9943A9"/>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9943A9"/>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9943A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43A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43A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43A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43A9"/>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9943A9"/>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9943A9"/>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9943A9"/>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9943A9"/>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9943A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43A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43A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43A9"/>
    <w:rPr>
      <w:rFonts w:eastAsiaTheme="majorEastAsia" w:cstheme="majorBidi"/>
      <w:color w:val="272727" w:themeColor="text1" w:themeTint="D8"/>
    </w:rPr>
  </w:style>
  <w:style w:type="paragraph" w:styleId="Ttulo">
    <w:name w:val="Title"/>
    <w:basedOn w:val="Normal"/>
    <w:next w:val="Normal"/>
    <w:link w:val="TtuloCar"/>
    <w:uiPriority w:val="10"/>
    <w:qFormat/>
    <w:rsid w:val="009943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43A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43A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43A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43A9"/>
    <w:pPr>
      <w:spacing w:before="160"/>
      <w:jc w:val="center"/>
    </w:pPr>
    <w:rPr>
      <w:i/>
      <w:iCs/>
      <w:color w:val="404040" w:themeColor="text1" w:themeTint="BF"/>
    </w:rPr>
  </w:style>
  <w:style w:type="character" w:customStyle="1" w:styleId="CitaCar">
    <w:name w:val="Cita Car"/>
    <w:basedOn w:val="Fuentedeprrafopredeter"/>
    <w:link w:val="Cita"/>
    <w:uiPriority w:val="29"/>
    <w:rsid w:val="009943A9"/>
    <w:rPr>
      <w:i/>
      <w:iCs/>
      <w:color w:val="404040" w:themeColor="text1" w:themeTint="BF"/>
    </w:rPr>
  </w:style>
  <w:style w:type="paragraph" w:styleId="Prrafodelista">
    <w:name w:val="List Paragraph"/>
    <w:basedOn w:val="Normal"/>
    <w:uiPriority w:val="34"/>
    <w:qFormat/>
    <w:rsid w:val="009943A9"/>
    <w:pPr>
      <w:ind w:left="720"/>
      <w:contextualSpacing/>
    </w:pPr>
  </w:style>
  <w:style w:type="character" w:styleId="nfasisintenso">
    <w:name w:val="Intense Emphasis"/>
    <w:basedOn w:val="Fuentedeprrafopredeter"/>
    <w:uiPriority w:val="21"/>
    <w:qFormat/>
    <w:rsid w:val="009943A9"/>
    <w:rPr>
      <w:i/>
      <w:iCs/>
      <w:color w:val="2F5496" w:themeColor="accent1" w:themeShade="BF"/>
    </w:rPr>
  </w:style>
  <w:style w:type="paragraph" w:styleId="Citadestacada">
    <w:name w:val="Intense Quote"/>
    <w:basedOn w:val="Normal"/>
    <w:next w:val="Normal"/>
    <w:link w:val="CitadestacadaCar"/>
    <w:uiPriority w:val="30"/>
    <w:qFormat/>
    <w:rsid w:val="009943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9943A9"/>
    <w:rPr>
      <w:i/>
      <w:iCs/>
      <w:color w:val="2F5496" w:themeColor="accent1" w:themeShade="BF"/>
    </w:rPr>
  </w:style>
  <w:style w:type="character" w:styleId="Referenciaintensa">
    <w:name w:val="Intense Reference"/>
    <w:basedOn w:val="Fuentedeprrafopredeter"/>
    <w:uiPriority w:val="32"/>
    <w:qFormat/>
    <w:rsid w:val="009943A9"/>
    <w:rPr>
      <w:b/>
      <w:bCs/>
      <w:smallCaps/>
      <w:color w:val="2F5496" w:themeColor="accent1" w:themeShade="BF"/>
      <w:spacing w:val="5"/>
    </w:rPr>
  </w:style>
  <w:style w:type="paragraph" w:customStyle="1" w:styleId="Default">
    <w:name w:val="Default"/>
    <w:rsid w:val="009943A9"/>
    <w:pPr>
      <w:autoSpaceDE w:val="0"/>
      <w:autoSpaceDN w:val="0"/>
      <w:adjustRightInd w:val="0"/>
      <w:spacing w:after="0" w:line="240" w:lineRule="auto"/>
    </w:pPr>
    <w:rPr>
      <w:rFonts w:ascii="Calibri" w:hAnsi="Calibri" w:cs="Calibri"/>
      <w:color w:val="000000"/>
      <w:kern w:val="0"/>
    </w:rPr>
  </w:style>
  <w:style w:type="character" w:styleId="Textodelmarcadordeposicin">
    <w:name w:val="Placeholder Text"/>
    <w:basedOn w:val="Fuentedeprrafopredeter"/>
    <w:uiPriority w:val="99"/>
    <w:semiHidden/>
    <w:rsid w:val="0080528B"/>
    <w:rPr>
      <w:color w:val="666666"/>
    </w:rPr>
  </w:style>
  <w:style w:type="table" w:styleId="Tablaconcuadrcula">
    <w:name w:val="Table Grid"/>
    <w:basedOn w:val="Tablanormal"/>
    <w:uiPriority w:val="39"/>
    <w:rsid w:val="008052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528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nfasis">
    <w:name w:val="Emphasis"/>
    <w:basedOn w:val="Fuentedeprrafopredeter"/>
    <w:uiPriority w:val="20"/>
    <w:qFormat/>
    <w:rsid w:val="0080528B"/>
    <w:rPr>
      <w:i/>
      <w:iCs/>
    </w:rPr>
  </w:style>
  <w:style w:type="character" w:styleId="Textoennegrita">
    <w:name w:val="Strong"/>
    <w:basedOn w:val="Fuentedeprrafopredeter"/>
    <w:uiPriority w:val="22"/>
    <w:qFormat/>
    <w:rsid w:val="0080528B"/>
    <w:rPr>
      <w:b/>
      <w:bCs/>
    </w:rPr>
  </w:style>
  <w:style w:type="character" w:customStyle="1" w:styleId="katex-mathml">
    <w:name w:val="katex-mathml"/>
    <w:basedOn w:val="Fuentedeprrafopredeter"/>
    <w:rsid w:val="00635654"/>
  </w:style>
  <w:style w:type="character" w:customStyle="1" w:styleId="mord">
    <w:name w:val="mord"/>
    <w:basedOn w:val="Fuentedeprrafopredeter"/>
    <w:rsid w:val="00635654"/>
  </w:style>
  <w:style w:type="character" w:customStyle="1" w:styleId="mrel">
    <w:name w:val="mrel"/>
    <w:basedOn w:val="Fuentedeprrafopredeter"/>
    <w:rsid w:val="006356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958901">
      <w:bodyDiv w:val="1"/>
      <w:marLeft w:val="0"/>
      <w:marRight w:val="0"/>
      <w:marTop w:val="0"/>
      <w:marBottom w:val="0"/>
      <w:divBdr>
        <w:top w:val="none" w:sz="0" w:space="0" w:color="auto"/>
        <w:left w:val="none" w:sz="0" w:space="0" w:color="auto"/>
        <w:bottom w:val="none" w:sz="0" w:space="0" w:color="auto"/>
        <w:right w:val="none" w:sz="0" w:space="0" w:color="auto"/>
      </w:divBdr>
    </w:div>
    <w:div w:id="287127955">
      <w:bodyDiv w:val="1"/>
      <w:marLeft w:val="0"/>
      <w:marRight w:val="0"/>
      <w:marTop w:val="0"/>
      <w:marBottom w:val="0"/>
      <w:divBdr>
        <w:top w:val="none" w:sz="0" w:space="0" w:color="auto"/>
        <w:left w:val="none" w:sz="0" w:space="0" w:color="auto"/>
        <w:bottom w:val="none" w:sz="0" w:space="0" w:color="auto"/>
        <w:right w:val="none" w:sz="0" w:space="0" w:color="auto"/>
      </w:divBdr>
    </w:div>
    <w:div w:id="373314089">
      <w:bodyDiv w:val="1"/>
      <w:marLeft w:val="0"/>
      <w:marRight w:val="0"/>
      <w:marTop w:val="0"/>
      <w:marBottom w:val="0"/>
      <w:divBdr>
        <w:top w:val="none" w:sz="0" w:space="0" w:color="auto"/>
        <w:left w:val="none" w:sz="0" w:space="0" w:color="auto"/>
        <w:bottom w:val="none" w:sz="0" w:space="0" w:color="auto"/>
        <w:right w:val="none" w:sz="0" w:space="0" w:color="auto"/>
      </w:divBdr>
    </w:div>
    <w:div w:id="454057831">
      <w:bodyDiv w:val="1"/>
      <w:marLeft w:val="0"/>
      <w:marRight w:val="0"/>
      <w:marTop w:val="0"/>
      <w:marBottom w:val="0"/>
      <w:divBdr>
        <w:top w:val="none" w:sz="0" w:space="0" w:color="auto"/>
        <w:left w:val="none" w:sz="0" w:space="0" w:color="auto"/>
        <w:bottom w:val="none" w:sz="0" w:space="0" w:color="auto"/>
        <w:right w:val="none" w:sz="0" w:space="0" w:color="auto"/>
      </w:divBdr>
    </w:div>
    <w:div w:id="650410286">
      <w:bodyDiv w:val="1"/>
      <w:marLeft w:val="0"/>
      <w:marRight w:val="0"/>
      <w:marTop w:val="0"/>
      <w:marBottom w:val="0"/>
      <w:divBdr>
        <w:top w:val="none" w:sz="0" w:space="0" w:color="auto"/>
        <w:left w:val="none" w:sz="0" w:space="0" w:color="auto"/>
        <w:bottom w:val="none" w:sz="0" w:space="0" w:color="auto"/>
        <w:right w:val="none" w:sz="0" w:space="0" w:color="auto"/>
      </w:divBdr>
    </w:div>
    <w:div w:id="728725393">
      <w:bodyDiv w:val="1"/>
      <w:marLeft w:val="0"/>
      <w:marRight w:val="0"/>
      <w:marTop w:val="0"/>
      <w:marBottom w:val="0"/>
      <w:divBdr>
        <w:top w:val="none" w:sz="0" w:space="0" w:color="auto"/>
        <w:left w:val="none" w:sz="0" w:space="0" w:color="auto"/>
        <w:bottom w:val="none" w:sz="0" w:space="0" w:color="auto"/>
        <w:right w:val="none" w:sz="0" w:space="0" w:color="auto"/>
      </w:divBdr>
    </w:div>
    <w:div w:id="1109197185">
      <w:bodyDiv w:val="1"/>
      <w:marLeft w:val="0"/>
      <w:marRight w:val="0"/>
      <w:marTop w:val="0"/>
      <w:marBottom w:val="0"/>
      <w:divBdr>
        <w:top w:val="none" w:sz="0" w:space="0" w:color="auto"/>
        <w:left w:val="none" w:sz="0" w:space="0" w:color="auto"/>
        <w:bottom w:val="none" w:sz="0" w:space="0" w:color="auto"/>
        <w:right w:val="none" w:sz="0" w:space="0" w:color="auto"/>
      </w:divBdr>
    </w:div>
    <w:div w:id="1361659212">
      <w:bodyDiv w:val="1"/>
      <w:marLeft w:val="0"/>
      <w:marRight w:val="0"/>
      <w:marTop w:val="0"/>
      <w:marBottom w:val="0"/>
      <w:divBdr>
        <w:top w:val="none" w:sz="0" w:space="0" w:color="auto"/>
        <w:left w:val="none" w:sz="0" w:space="0" w:color="auto"/>
        <w:bottom w:val="none" w:sz="0" w:space="0" w:color="auto"/>
        <w:right w:val="none" w:sz="0" w:space="0" w:color="auto"/>
      </w:divBdr>
    </w:div>
    <w:div w:id="1483958791">
      <w:bodyDiv w:val="1"/>
      <w:marLeft w:val="0"/>
      <w:marRight w:val="0"/>
      <w:marTop w:val="0"/>
      <w:marBottom w:val="0"/>
      <w:divBdr>
        <w:top w:val="none" w:sz="0" w:space="0" w:color="auto"/>
        <w:left w:val="none" w:sz="0" w:space="0" w:color="auto"/>
        <w:bottom w:val="none" w:sz="0" w:space="0" w:color="auto"/>
        <w:right w:val="none" w:sz="0" w:space="0" w:color="auto"/>
      </w:divBdr>
    </w:div>
    <w:div w:id="1485898074">
      <w:bodyDiv w:val="1"/>
      <w:marLeft w:val="0"/>
      <w:marRight w:val="0"/>
      <w:marTop w:val="0"/>
      <w:marBottom w:val="0"/>
      <w:divBdr>
        <w:top w:val="none" w:sz="0" w:space="0" w:color="auto"/>
        <w:left w:val="none" w:sz="0" w:space="0" w:color="auto"/>
        <w:bottom w:val="none" w:sz="0" w:space="0" w:color="auto"/>
        <w:right w:val="none" w:sz="0" w:space="0" w:color="auto"/>
      </w:divBdr>
    </w:div>
    <w:div w:id="1685010643">
      <w:bodyDiv w:val="1"/>
      <w:marLeft w:val="0"/>
      <w:marRight w:val="0"/>
      <w:marTop w:val="0"/>
      <w:marBottom w:val="0"/>
      <w:divBdr>
        <w:top w:val="none" w:sz="0" w:space="0" w:color="auto"/>
        <w:left w:val="none" w:sz="0" w:space="0" w:color="auto"/>
        <w:bottom w:val="none" w:sz="0" w:space="0" w:color="auto"/>
        <w:right w:val="none" w:sz="0" w:space="0" w:color="auto"/>
      </w:divBdr>
    </w:div>
    <w:div w:id="1725594638">
      <w:bodyDiv w:val="1"/>
      <w:marLeft w:val="0"/>
      <w:marRight w:val="0"/>
      <w:marTop w:val="0"/>
      <w:marBottom w:val="0"/>
      <w:divBdr>
        <w:top w:val="none" w:sz="0" w:space="0" w:color="auto"/>
        <w:left w:val="none" w:sz="0" w:space="0" w:color="auto"/>
        <w:bottom w:val="none" w:sz="0" w:space="0" w:color="auto"/>
        <w:right w:val="none" w:sz="0" w:space="0" w:color="auto"/>
      </w:divBdr>
    </w:div>
    <w:div w:id="2125613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Pages>
  <Words>1491</Words>
  <Characters>8505</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Masiel Aguilar</dc:creator>
  <cp:keywords/>
  <dc:description/>
  <cp:lastModifiedBy>Masiel Aguilar</cp:lastModifiedBy>
  <cp:revision>2</cp:revision>
  <dcterms:created xsi:type="dcterms:W3CDTF">2025-05-14T09:36:00Z</dcterms:created>
  <dcterms:modified xsi:type="dcterms:W3CDTF">2025-05-14T09:36:00Z</dcterms:modified>
</cp:coreProperties>
</file>